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DF2D" w14:textId="290B08FC" w:rsidR="00D854C8" w:rsidRPr="00852133" w:rsidRDefault="00D854C8" w:rsidP="00BF3097">
      <w:pPr>
        <w:pStyle w:val="Sinespaciado"/>
        <w:jc w:val="center"/>
        <w:rPr>
          <w:rFonts w:ascii="Arial" w:eastAsia="Calibri" w:hAnsi="Arial" w:cs="Arial"/>
          <w:b/>
          <w:lang w:val="es-ES" w:eastAsia="en-US"/>
        </w:rPr>
      </w:pPr>
      <w:bookmarkStart w:id="0" w:name="_Hlk201747758"/>
      <w:r w:rsidRPr="0093092B">
        <w:rPr>
          <w:rFonts w:ascii="Tahoma" w:hAnsi="Tahoma" w:cs="Tahoma"/>
          <w:b/>
          <w:sz w:val="24"/>
          <w:szCs w:val="24"/>
        </w:rPr>
        <w:t>CONVOCATORIA OPD/CMD/SC/</w:t>
      </w:r>
      <w:bookmarkStart w:id="1" w:name="_Hlk191642343"/>
      <w:r w:rsidR="005C349A" w:rsidRPr="0093092B">
        <w:rPr>
          <w:rFonts w:ascii="Tahoma" w:hAnsi="Tahoma" w:cs="Tahoma"/>
          <w:b/>
          <w:sz w:val="24"/>
          <w:szCs w:val="24"/>
        </w:rPr>
        <w:t>0</w:t>
      </w:r>
      <w:r w:rsidR="00C34684" w:rsidRPr="0093092B">
        <w:rPr>
          <w:rFonts w:ascii="Tahoma" w:hAnsi="Tahoma" w:cs="Tahoma"/>
          <w:b/>
          <w:sz w:val="24"/>
          <w:szCs w:val="24"/>
        </w:rPr>
        <w:t>3</w:t>
      </w:r>
      <w:r w:rsidR="00D7404C" w:rsidRPr="0093092B">
        <w:rPr>
          <w:rFonts w:ascii="Tahoma" w:hAnsi="Tahoma" w:cs="Tahoma"/>
          <w:b/>
          <w:sz w:val="24"/>
          <w:szCs w:val="24"/>
        </w:rPr>
        <w:t>3</w:t>
      </w:r>
      <w:r w:rsidRPr="0093092B">
        <w:rPr>
          <w:rFonts w:ascii="Tahoma" w:hAnsi="Tahoma" w:cs="Tahoma"/>
          <w:b/>
          <w:sz w:val="24"/>
          <w:szCs w:val="24"/>
        </w:rPr>
        <w:t>/202</w:t>
      </w:r>
      <w:r w:rsidR="00BF3097">
        <w:rPr>
          <w:rFonts w:ascii="Tahoma" w:hAnsi="Tahoma" w:cs="Tahoma"/>
          <w:b/>
          <w:sz w:val="24"/>
          <w:szCs w:val="24"/>
        </w:rPr>
        <w:t>6</w:t>
      </w:r>
      <w:r w:rsidRPr="0093092B">
        <w:rPr>
          <w:rFonts w:ascii="Tahoma" w:hAnsi="Tahoma" w:cs="Tahoma"/>
          <w:b/>
          <w:sz w:val="24"/>
          <w:szCs w:val="24"/>
        </w:rPr>
        <w:t xml:space="preserve"> </w:t>
      </w:r>
      <w:r w:rsidR="00BF3097" w:rsidRPr="00BF3097">
        <w:rPr>
          <w:rFonts w:ascii="Tahoma" w:eastAsia="Calibri" w:hAnsi="Tahoma" w:cs="Tahoma"/>
          <w:b/>
          <w:sz w:val="24"/>
          <w:szCs w:val="24"/>
          <w:lang w:val="es-ES" w:eastAsia="en-US"/>
        </w:rPr>
        <w:t>“SERVICIO DE SUMINISTRO, ARRENDAMIENTO, ORGANIZACIÓN Y LOGÍSTICA DE BIENES Y SERVICIOS PARA EL EVENTO DE BAILALE MI TLAJO CUARTA EDICIÓN DEL CONSEJO MUNICIPAL DEL DEPORTE DE TLAJOMULCO DE ZÚÑIGA, JALISCO”</w:t>
      </w:r>
      <w:r w:rsidR="006644DC">
        <w:rPr>
          <w:rFonts w:ascii="Tahoma" w:eastAsia="Calibri" w:hAnsi="Tahoma" w:cs="Tahoma"/>
          <w:b/>
          <w:sz w:val="24"/>
          <w:szCs w:val="24"/>
          <w:lang w:val="es-ES" w:eastAsia="en-US"/>
        </w:rPr>
        <w:t>.</w:t>
      </w:r>
    </w:p>
    <w:bookmarkEnd w:id="0"/>
    <w:p w14:paraId="62648703" w14:textId="77777777" w:rsidR="00852133" w:rsidRPr="00035BEE" w:rsidRDefault="00852133" w:rsidP="00852133">
      <w:pPr>
        <w:pStyle w:val="Sinespaciado"/>
        <w:rPr>
          <w:rFonts w:ascii="Tahoma" w:hAnsi="Tahoma" w:cs="Tahoma"/>
          <w:b/>
          <w:bCs/>
        </w:rPr>
      </w:pPr>
    </w:p>
    <w:bookmarkEnd w:id="1"/>
    <w:p w14:paraId="76D927E5" w14:textId="7BE155F7" w:rsidR="00D854C8"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Organismo Público Descentralizado</w:t>
      </w:r>
      <w:r w:rsidR="00E97B83">
        <w:rPr>
          <w:rFonts w:ascii="Arial" w:eastAsia="Times New Roman" w:hAnsi="Arial" w:cs="Arial"/>
          <w:szCs w:val="20"/>
        </w:rPr>
        <w:t xml:space="preserve"> denominado </w:t>
      </w:r>
      <w:r w:rsidRPr="00522C2D">
        <w:rPr>
          <w:rFonts w:ascii="Arial" w:eastAsia="Times New Roman" w:hAnsi="Arial" w:cs="Arial"/>
          <w:szCs w:val="20"/>
        </w:rPr>
        <w:t>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0F0D3CC" w14:textId="77777777" w:rsidR="00E97B83" w:rsidRPr="00522C2D" w:rsidRDefault="00E97B83" w:rsidP="00D854C8">
      <w:pPr>
        <w:spacing w:after="0" w:line="240" w:lineRule="auto"/>
        <w:jc w:val="both"/>
        <w:rPr>
          <w:rFonts w:ascii="Arial" w:eastAsia="Times New Roman" w:hAnsi="Arial" w:cs="Arial"/>
          <w:szCs w:val="20"/>
        </w:rPr>
      </w:pPr>
    </w:p>
    <w:tbl>
      <w:tblPr>
        <w:tblStyle w:val="Tablaconcuadrcula1"/>
        <w:tblW w:w="9067" w:type="dxa"/>
        <w:tblLook w:val="04A0" w:firstRow="1" w:lastRow="0" w:firstColumn="1" w:lastColumn="0" w:noHBand="0" w:noVBand="1"/>
      </w:tblPr>
      <w:tblGrid>
        <w:gridCol w:w="4390"/>
        <w:gridCol w:w="4677"/>
      </w:tblGrid>
      <w:tr w:rsidR="00D854C8" w:rsidRPr="00BF3097" w14:paraId="2D936E35" w14:textId="77777777" w:rsidTr="00E33DF8">
        <w:trPr>
          <w:trHeight w:val="340"/>
        </w:trPr>
        <w:tc>
          <w:tcPr>
            <w:tcW w:w="4390" w:type="dxa"/>
          </w:tcPr>
          <w:p w14:paraId="03DC6C70" w14:textId="77777777" w:rsidR="00D854C8" w:rsidRPr="00BF3097" w:rsidRDefault="00D854C8" w:rsidP="00E33DF8">
            <w:pPr>
              <w:rPr>
                <w:rFonts w:ascii="Arial" w:eastAsia="Calibri" w:hAnsi="Arial" w:cs="Arial"/>
                <w:lang w:eastAsia="es-ES"/>
              </w:rPr>
            </w:pPr>
            <w:r w:rsidRPr="00BF3097">
              <w:rPr>
                <w:rFonts w:ascii="Arial" w:eastAsia="Calibri" w:hAnsi="Arial" w:cs="Arial"/>
                <w:lang w:eastAsia="es-ES"/>
              </w:rPr>
              <w:t xml:space="preserve">Origen de los Recursos </w:t>
            </w:r>
          </w:p>
        </w:tc>
        <w:tc>
          <w:tcPr>
            <w:tcW w:w="4677" w:type="dxa"/>
          </w:tcPr>
          <w:p w14:paraId="3A38BC0F"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 xml:space="preserve">Municipal </w:t>
            </w:r>
          </w:p>
        </w:tc>
      </w:tr>
      <w:tr w:rsidR="00D854C8" w:rsidRPr="00BF3097" w14:paraId="5DA74E2C" w14:textId="77777777" w:rsidTr="00E33DF8">
        <w:tc>
          <w:tcPr>
            <w:tcW w:w="4390" w:type="dxa"/>
          </w:tcPr>
          <w:p w14:paraId="0BF7AA2B"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 xml:space="preserve">Carácter de la Licitación </w:t>
            </w:r>
          </w:p>
        </w:tc>
        <w:tc>
          <w:tcPr>
            <w:tcW w:w="4677" w:type="dxa"/>
          </w:tcPr>
          <w:p w14:paraId="3747EEF7"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Local</w:t>
            </w:r>
          </w:p>
        </w:tc>
      </w:tr>
      <w:tr w:rsidR="00D854C8" w:rsidRPr="00BF3097" w14:paraId="2F9B5EEE" w14:textId="77777777" w:rsidTr="00E33DF8">
        <w:tc>
          <w:tcPr>
            <w:tcW w:w="4390" w:type="dxa"/>
          </w:tcPr>
          <w:p w14:paraId="766EE305"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 xml:space="preserve">Ejercicio Fiscal que abarca la Contratación </w:t>
            </w:r>
          </w:p>
        </w:tc>
        <w:tc>
          <w:tcPr>
            <w:tcW w:w="4677" w:type="dxa"/>
          </w:tcPr>
          <w:p w14:paraId="17082C62" w14:textId="21104FC0"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202</w:t>
            </w:r>
            <w:r w:rsidR="00BF3097" w:rsidRPr="00BF3097">
              <w:rPr>
                <w:rFonts w:ascii="Arial" w:eastAsia="Calibri" w:hAnsi="Arial" w:cs="Arial"/>
                <w:lang w:eastAsia="es-ES"/>
              </w:rPr>
              <w:t>6</w:t>
            </w:r>
          </w:p>
        </w:tc>
      </w:tr>
      <w:tr w:rsidR="00D854C8" w:rsidRPr="00BF3097" w14:paraId="6D6116A8" w14:textId="77777777" w:rsidTr="00E33DF8">
        <w:tc>
          <w:tcPr>
            <w:tcW w:w="4390" w:type="dxa"/>
          </w:tcPr>
          <w:p w14:paraId="76959431"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Tipo de Contrato o Pedido (Orden de Compra)</w:t>
            </w:r>
          </w:p>
        </w:tc>
        <w:tc>
          <w:tcPr>
            <w:tcW w:w="4677" w:type="dxa"/>
          </w:tcPr>
          <w:p w14:paraId="636323CB"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Cerrado</w:t>
            </w:r>
          </w:p>
        </w:tc>
      </w:tr>
      <w:tr w:rsidR="00D854C8" w:rsidRPr="00BF3097" w14:paraId="71CC20D5" w14:textId="77777777" w:rsidTr="00E33DF8">
        <w:tc>
          <w:tcPr>
            <w:tcW w:w="4390" w:type="dxa"/>
          </w:tcPr>
          <w:p w14:paraId="40AF2B29"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 xml:space="preserve">Adjudicación de los Bienes o Servicios </w:t>
            </w:r>
          </w:p>
        </w:tc>
        <w:tc>
          <w:tcPr>
            <w:tcW w:w="4677" w:type="dxa"/>
          </w:tcPr>
          <w:p w14:paraId="1B178EC0" w14:textId="4091066E" w:rsidR="00D854C8" w:rsidRPr="00BF3097" w:rsidRDefault="00D854C8" w:rsidP="00E33DF8">
            <w:pPr>
              <w:jc w:val="both"/>
              <w:rPr>
                <w:rFonts w:ascii="Arial" w:eastAsia="Calibri" w:hAnsi="Arial" w:cs="Arial"/>
                <w:b/>
                <w:lang w:eastAsia="es-ES"/>
              </w:rPr>
            </w:pPr>
            <w:r w:rsidRPr="00BF3097">
              <w:rPr>
                <w:rFonts w:ascii="Arial" w:eastAsia="Calibri" w:hAnsi="Arial" w:cs="Arial"/>
                <w:b/>
                <w:lang w:eastAsia="es-ES"/>
              </w:rPr>
              <w:t>Se</w:t>
            </w:r>
            <w:r w:rsidR="00852133" w:rsidRPr="00BF3097">
              <w:rPr>
                <w:rFonts w:ascii="Arial" w:eastAsia="Calibri" w:hAnsi="Arial" w:cs="Arial"/>
                <w:b/>
                <w:lang w:eastAsia="es-ES"/>
              </w:rPr>
              <w:t xml:space="preserve"> adjudicara a un</w:t>
            </w:r>
            <w:r w:rsidR="0093092B" w:rsidRPr="00BF3097">
              <w:rPr>
                <w:rFonts w:ascii="Arial" w:eastAsia="Calibri" w:hAnsi="Arial" w:cs="Arial"/>
                <w:b/>
                <w:lang w:eastAsia="es-ES"/>
              </w:rPr>
              <w:t xml:space="preserve"> solo</w:t>
            </w:r>
            <w:r w:rsidR="00852133" w:rsidRPr="00BF3097">
              <w:rPr>
                <w:rFonts w:ascii="Arial" w:eastAsia="Calibri" w:hAnsi="Arial" w:cs="Arial"/>
                <w:b/>
                <w:lang w:eastAsia="es-ES"/>
              </w:rPr>
              <w:t xml:space="preserve"> proveedor </w:t>
            </w:r>
          </w:p>
        </w:tc>
      </w:tr>
      <w:tr w:rsidR="00D854C8" w:rsidRPr="00BF3097" w14:paraId="46ED5741" w14:textId="77777777" w:rsidTr="00E33DF8">
        <w:tc>
          <w:tcPr>
            <w:tcW w:w="4390" w:type="dxa"/>
          </w:tcPr>
          <w:p w14:paraId="3F14775A"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La partida presupuestal, de conformidad con el clasificador por objeto del gasto</w:t>
            </w:r>
          </w:p>
        </w:tc>
        <w:tc>
          <w:tcPr>
            <w:tcW w:w="4677" w:type="dxa"/>
          </w:tcPr>
          <w:p w14:paraId="0F3387CC" w14:textId="6E95F958" w:rsidR="00D854C8" w:rsidRPr="00BF3097" w:rsidRDefault="00852133" w:rsidP="00D349F9">
            <w:pPr>
              <w:jc w:val="both"/>
              <w:rPr>
                <w:rFonts w:ascii="Arial" w:eastAsia="Calibri" w:hAnsi="Arial" w:cs="Arial"/>
                <w:lang w:eastAsia="es-ES"/>
              </w:rPr>
            </w:pPr>
            <w:r w:rsidRPr="00BF3097">
              <w:rPr>
                <w:rFonts w:ascii="Arial" w:eastAsia="Calibri" w:hAnsi="Arial" w:cs="Arial"/>
                <w:lang w:eastAsia="es-ES"/>
              </w:rPr>
              <w:t>3821</w:t>
            </w:r>
          </w:p>
        </w:tc>
      </w:tr>
      <w:tr w:rsidR="00D854C8" w:rsidRPr="00BF3097" w14:paraId="38EEE094" w14:textId="77777777" w:rsidTr="00E33DF8">
        <w:tc>
          <w:tcPr>
            <w:tcW w:w="4390" w:type="dxa"/>
          </w:tcPr>
          <w:p w14:paraId="1A3930A8"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 xml:space="preserve">Criterio de evaluación de propuestas </w:t>
            </w:r>
          </w:p>
        </w:tc>
        <w:tc>
          <w:tcPr>
            <w:tcW w:w="4677" w:type="dxa"/>
          </w:tcPr>
          <w:p w14:paraId="1F0C60EB" w14:textId="77777777" w:rsidR="00D854C8" w:rsidRPr="00BF3097" w:rsidRDefault="00D854C8" w:rsidP="00E33DF8">
            <w:pPr>
              <w:jc w:val="both"/>
              <w:rPr>
                <w:rFonts w:ascii="Arial" w:eastAsia="Calibri" w:hAnsi="Arial" w:cs="Arial"/>
                <w:lang w:eastAsia="es-ES"/>
              </w:rPr>
            </w:pPr>
            <w:r w:rsidRPr="00BF3097">
              <w:rPr>
                <w:rFonts w:ascii="Arial" w:eastAsia="Calibri" w:hAnsi="Arial" w:cs="Arial"/>
                <w:lang w:eastAsia="es-ES"/>
              </w:rPr>
              <w:t>Binario</w:t>
            </w:r>
          </w:p>
        </w:tc>
      </w:tr>
      <w:tr w:rsidR="00BF3097" w:rsidRPr="00BF3097" w14:paraId="1A9E94A5" w14:textId="77777777" w:rsidTr="0093092B">
        <w:trPr>
          <w:trHeight w:val="73"/>
        </w:trPr>
        <w:tc>
          <w:tcPr>
            <w:tcW w:w="4390" w:type="dxa"/>
          </w:tcPr>
          <w:p w14:paraId="3F2A5300" w14:textId="6E8F2405" w:rsidR="00BF3097" w:rsidRPr="00BF3097" w:rsidRDefault="00BF3097" w:rsidP="00BF3097">
            <w:pPr>
              <w:jc w:val="both"/>
              <w:rPr>
                <w:rFonts w:ascii="Arial" w:eastAsia="Calibri" w:hAnsi="Arial" w:cs="Arial"/>
              </w:rPr>
            </w:pPr>
            <w:r w:rsidRPr="00BF3097">
              <w:rPr>
                <w:rFonts w:ascii="Arial" w:eastAsia="Calibri" w:hAnsi="Arial" w:cs="Arial"/>
              </w:rPr>
              <w:t>Fecha de Publicación</w:t>
            </w:r>
          </w:p>
        </w:tc>
        <w:tc>
          <w:tcPr>
            <w:tcW w:w="4677" w:type="dxa"/>
          </w:tcPr>
          <w:p w14:paraId="55BEFA8B" w14:textId="55A0412C" w:rsidR="00BF3097" w:rsidRPr="00BF3097" w:rsidRDefault="00BF3097" w:rsidP="00BF3097">
            <w:pPr>
              <w:spacing w:after="200" w:line="276" w:lineRule="auto"/>
              <w:jc w:val="both"/>
              <w:rPr>
                <w:rFonts w:ascii="Arial" w:eastAsia="Calibri" w:hAnsi="Arial" w:cs="Arial"/>
                <w:b/>
              </w:rPr>
            </w:pPr>
            <w:r w:rsidRPr="00BF3097">
              <w:rPr>
                <w:rFonts w:ascii="Arial" w:eastAsia="Calibri" w:hAnsi="Arial" w:cs="Arial"/>
                <w:color w:val="000000"/>
              </w:rPr>
              <w:t>03 de ju</w:t>
            </w:r>
            <w:r w:rsidR="006644DC">
              <w:rPr>
                <w:rFonts w:ascii="Arial" w:eastAsia="Calibri" w:hAnsi="Arial" w:cs="Arial"/>
                <w:color w:val="000000"/>
              </w:rPr>
              <w:t>l</w:t>
            </w:r>
            <w:r w:rsidRPr="00BF3097">
              <w:rPr>
                <w:rFonts w:ascii="Arial" w:eastAsia="Calibri" w:hAnsi="Arial" w:cs="Arial"/>
                <w:color w:val="000000"/>
              </w:rPr>
              <w:t>io del año 2026</w:t>
            </w:r>
          </w:p>
        </w:tc>
      </w:tr>
      <w:tr w:rsidR="00BF3097" w:rsidRPr="00BF3097" w14:paraId="41FAA573" w14:textId="77777777" w:rsidTr="00E33DF8">
        <w:trPr>
          <w:trHeight w:val="181"/>
        </w:trPr>
        <w:tc>
          <w:tcPr>
            <w:tcW w:w="4390" w:type="dxa"/>
          </w:tcPr>
          <w:p w14:paraId="3432824A" w14:textId="2B82263C" w:rsidR="00BF3097" w:rsidRPr="00BF3097" w:rsidRDefault="00BF3097" w:rsidP="00BF3097">
            <w:pPr>
              <w:jc w:val="both"/>
              <w:rPr>
                <w:rFonts w:ascii="Arial" w:eastAsia="Calibri" w:hAnsi="Arial" w:cs="Arial"/>
              </w:rPr>
            </w:pPr>
            <w:r w:rsidRPr="00BF3097">
              <w:rPr>
                <w:rFonts w:ascii="Arial" w:eastAsia="Calibri" w:hAnsi="Arial" w:cs="Arial"/>
              </w:rPr>
              <w:t>Aclaraciones</w:t>
            </w:r>
          </w:p>
        </w:tc>
        <w:tc>
          <w:tcPr>
            <w:tcW w:w="4677" w:type="dxa"/>
          </w:tcPr>
          <w:p w14:paraId="10BD1C7D" w14:textId="47FD1E3E" w:rsidR="00BF3097" w:rsidRPr="00BF3097" w:rsidRDefault="00BF3097" w:rsidP="00BF3097">
            <w:pPr>
              <w:jc w:val="both"/>
              <w:rPr>
                <w:rFonts w:ascii="Arial" w:eastAsia="Calibri" w:hAnsi="Arial" w:cs="Arial"/>
                <w:color w:val="000000"/>
              </w:rPr>
            </w:pPr>
            <w:r w:rsidRPr="00BF3097">
              <w:rPr>
                <w:rFonts w:ascii="Arial" w:eastAsia="Calibri" w:hAnsi="Arial" w:cs="Arial"/>
              </w:rPr>
              <w:t>Al teléfono 01 (33) 32834400 Ext. 3263 o al correo electrónico: comprascomude@tlajomulco.gob.mx</w:t>
            </w:r>
          </w:p>
        </w:tc>
      </w:tr>
      <w:tr w:rsidR="00BF3097" w:rsidRPr="00BF3097" w14:paraId="7BEEADB8" w14:textId="77777777" w:rsidTr="00E374FD">
        <w:trPr>
          <w:trHeight w:val="558"/>
        </w:trPr>
        <w:tc>
          <w:tcPr>
            <w:tcW w:w="4390" w:type="dxa"/>
          </w:tcPr>
          <w:p w14:paraId="4AB8E696" w14:textId="01DF0948" w:rsidR="00BF3097" w:rsidRPr="00BF3097" w:rsidRDefault="00BF3097" w:rsidP="00BF3097">
            <w:pPr>
              <w:spacing w:after="200"/>
              <w:jc w:val="both"/>
              <w:rPr>
                <w:rFonts w:ascii="Arial" w:eastAsia="Calibri" w:hAnsi="Arial" w:cs="Arial"/>
              </w:rPr>
            </w:pPr>
            <w:r w:rsidRPr="00BF3097">
              <w:rPr>
                <w:rFonts w:ascii="Arial" w:eastAsia="Calibri" w:hAnsi="Arial" w:cs="Arial"/>
              </w:rPr>
              <w:t>Recepción de preguntas</w:t>
            </w:r>
          </w:p>
        </w:tc>
        <w:tc>
          <w:tcPr>
            <w:tcW w:w="4677" w:type="dxa"/>
          </w:tcPr>
          <w:p w14:paraId="3272DF56" w14:textId="5E458126" w:rsidR="00BF3097" w:rsidRPr="00BF3097" w:rsidRDefault="00BF3097" w:rsidP="00BF3097">
            <w:pPr>
              <w:spacing w:after="200"/>
              <w:jc w:val="both"/>
              <w:rPr>
                <w:rFonts w:ascii="Arial" w:eastAsia="Calibri" w:hAnsi="Arial" w:cs="Arial"/>
                <w:color w:val="000000"/>
              </w:rPr>
            </w:pPr>
            <w:r w:rsidRPr="00BF3097">
              <w:rPr>
                <w:rFonts w:ascii="Arial" w:hAnsi="Arial" w:cs="Arial"/>
              </w:rPr>
              <w:t>A partir de la fecha de publicación de la convocatoria y hasta el día 07 de ju</w:t>
            </w:r>
            <w:r w:rsidR="006644DC">
              <w:rPr>
                <w:rFonts w:ascii="Arial" w:hAnsi="Arial" w:cs="Arial"/>
              </w:rPr>
              <w:t>l</w:t>
            </w:r>
            <w:r w:rsidRPr="00BF3097">
              <w:rPr>
                <w:rFonts w:ascii="Arial" w:hAnsi="Arial" w:cs="Arial"/>
              </w:rPr>
              <w:t xml:space="preserve">io </w:t>
            </w:r>
            <w:r w:rsidR="00064D15">
              <w:rPr>
                <w:rFonts w:ascii="Arial" w:hAnsi="Arial" w:cs="Arial"/>
              </w:rPr>
              <w:t xml:space="preserve">del </w:t>
            </w:r>
            <w:r w:rsidRPr="00BF3097">
              <w:rPr>
                <w:rFonts w:ascii="Arial" w:hAnsi="Arial" w:cs="Arial"/>
              </w:rPr>
              <w:t xml:space="preserve">2026 a las 14:00 horas. Deberán enviarse de forma digital en formato editable de Word vía correo electrónico a la siguiente dirección: comprascomude@tlajomulco.gob.mx </w:t>
            </w:r>
          </w:p>
        </w:tc>
      </w:tr>
      <w:tr w:rsidR="00BF3097" w:rsidRPr="00BF3097" w14:paraId="6D308233" w14:textId="77777777" w:rsidTr="0093092B">
        <w:trPr>
          <w:trHeight w:val="367"/>
        </w:trPr>
        <w:tc>
          <w:tcPr>
            <w:tcW w:w="4390" w:type="dxa"/>
          </w:tcPr>
          <w:p w14:paraId="0E8B76FD" w14:textId="17568E9D" w:rsidR="00BF3097" w:rsidRPr="00BF3097" w:rsidRDefault="00BF3097" w:rsidP="00BF3097">
            <w:pPr>
              <w:spacing w:after="200"/>
              <w:jc w:val="both"/>
              <w:rPr>
                <w:rFonts w:ascii="Arial" w:eastAsia="Calibri" w:hAnsi="Arial" w:cs="Arial"/>
              </w:rPr>
            </w:pPr>
            <w:r w:rsidRPr="00BF3097">
              <w:rPr>
                <w:rFonts w:ascii="Arial" w:hAnsi="Arial" w:cs="Arial"/>
              </w:rPr>
              <w:t xml:space="preserve">Junta Aclaratoria Aclaraciones </w:t>
            </w:r>
          </w:p>
        </w:tc>
        <w:tc>
          <w:tcPr>
            <w:tcW w:w="4677" w:type="dxa"/>
            <w:tcBorders>
              <w:top w:val="single" w:sz="4" w:space="0" w:color="auto"/>
              <w:left w:val="single" w:sz="4" w:space="0" w:color="auto"/>
              <w:bottom w:val="single" w:sz="4" w:space="0" w:color="auto"/>
              <w:right w:val="single" w:sz="4" w:space="0" w:color="auto"/>
            </w:tcBorders>
          </w:tcPr>
          <w:p w14:paraId="1760873A" w14:textId="043AA343" w:rsidR="00BF3097" w:rsidRPr="00BF3097" w:rsidRDefault="00BF3097" w:rsidP="00BF3097">
            <w:pPr>
              <w:spacing w:after="200"/>
              <w:jc w:val="both"/>
              <w:rPr>
                <w:rFonts w:ascii="Arial" w:eastAsia="Calibri" w:hAnsi="Arial" w:cs="Arial"/>
                <w:color w:val="000000"/>
              </w:rPr>
            </w:pPr>
            <w:r w:rsidRPr="00BF3097">
              <w:rPr>
                <w:rFonts w:ascii="Arial" w:hAnsi="Arial" w:cs="Arial"/>
              </w:rPr>
              <w:t>08 de julio de</w:t>
            </w:r>
            <w:r w:rsidR="00064D15">
              <w:rPr>
                <w:rFonts w:ascii="Arial" w:hAnsi="Arial" w:cs="Arial"/>
              </w:rPr>
              <w:t>l</w:t>
            </w:r>
            <w:r w:rsidRPr="00BF3097">
              <w:rPr>
                <w:rFonts w:ascii="Arial" w:hAnsi="Arial" w:cs="Arial"/>
              </w:rPr>
              <w:t xml:space="preserve"> 2026 Registro de 11:45 a 11:59 Acto 12:15 horas. Lugar: COMUDE Tlajomulco, Calle constitución #157 INT. B en Tlajomulco de Zúñiga, Jalisco.</w:t>
            </w:r>
          </w:p>
        </w:tc>
      </w:tr>
      <w:tr w:rsidR="00BF3097" w:rsidRPr="00BF3097" w14:paraId="04E5ABC6" w14:textId="77777777" w:rsidTr="00A06D7F">
        <w:trPr>
          <w:trHeight w:val="669"/>
        </w:trPr>
        <w:tc>
          <w:tcPr>
            <w:tcW w:w="4390" w:type="dxa"/>
          </w:tcPr>
          <w:p w14:paraId="78FFDF53" w14:textId="3794A6B6" w:rsidR="00BF3097" w:rsidRPr="00BF3097" w:rsidRDefault="00BF3097" w:rsidP="00BF3097">
            <w:pPr>
              <w:spacing w:after="200"/>
              <w:jc w:val="both"/>
              <w:rPr>
                <w:rFonts w:ascii="Arial" w:eastAsia="Calibri" w:hAnsi="Arial" w:cs="Arial"/>
              </w:rPr>
            </w:pPr>
            <w:r w:rsidRPr="00BF3097">
              <w:rPr>
                <w:rFonts w:ascii="Arial" w:eastAsia="Calibri" w:hAnsi="Arial" w:cs="Arial"/>
              </w:rPr>
              <w:t xml:space="preserve">Fecha y hora límite para entrega de propuestas </w:t>
            </w:r>
          </w:p>
        </w:tc>
        <w:tc>
          <w:tcPr>
            <w:tcW w:w="4677" w:type="dxa"/>
            <w:tcBorders>
              <w:top w:val="single" w:sz="4" w:space="0" w:color="auto"/>
              <w:left w:val="single" w:sz="4" w:space="0" w:color="auto"/>
              <w:bottom w:val="single" w:sz="4" w:space="0" w:color="auto"/>
              <w:right w:val="single" w:sz="4" w:space="0" w:color="auto"/>
            </w:tcBorders>
          </w:tcPr>
          <w:p w14:paraId="0B277CA6" w14:textId="0D8CD3BD" w:rsidR="00BF3097" w:rsidRPr="00BF3097" w:rsidRDefault="00BF3097" w:rsidP="00BF3097">
            <w:pPr>
              <w:spacing w:after="200"/>
              <w:jc w:val="both"/>
              <w:rPr>
                <w:rFonts w:ascii="Arial" w:eastAsia="Calibri" w:hAnsi="Arial" w:cs="Arial"/>
              </w:rPr>
            </w:pPr>
            <w:r w:rsidRPr="00BF3097">
              <w:rPr>
                <w:rFonts w:ascii="Arial" w:eastAsia="Calibri" w:hAnsi="Arial" w:cs="Arial"/>
                <w:color w:val="000000"/>
              </w:rPr>
              <w:t xml:space="preserve">13 de julio del 2026 a las </w:t>
            </w:r>
            <w:r w:rsidRPr="00BF3097">
              <w:rPr>
                <w:rFonts w:ascii="Arial" w:eastAsia="Calibri" w:hAnsi="Arial" w:cs="Arial"/>
              </w:rPr>
              <w:t>13:00 horas, Oficinas del Órgano Interno de Control de Tlajomulco de Zúñiga, ubicado en calle Vallarta #59 C, poniente, colonia centro, en Tlajomulco de Zúñiga, Jalisco.</w:t>
            </w:r>
          </w:p>
        </w:tc>
      </w:tr>
      <w:tr w:rsidR="00BF3097" w:rsidRPr="00BF3097" w14:paraId="7507BB05" w14:textId="77777777" w:rsidTr="00A06D7F">
        <w:trPr>
          <w:trHeight w:val="906"/>
        </w:trPr>
        <w:tc>
          <w:tcPr>
            <w:tcW w:w="4390" w:type="dxa"/>
          </w:tcPr>
          <w:p w14:paraId="79FB78A2" w14:textId="555A8F10" w:rsidR="00BF3097" w:rsidRPr="00BF3097" w:rsidRDefault="00BF3097" w:rsidP="00064D15">
            <w:pPr>
              <w:jc w:val="both"/>
              <w:rPr>
                <w:rFonts w:ascii="Arial" w:eastAsia="Calibri" w:hAnsi="Arial" w:cs="Arial"/>
              </w:rPr>
            </w:pPr>
            <w:r w:rsidRPr="00BF3097">
              <w:rPr>
                <w:rFonts w:ascii="Arial" w:eastAsia="Calibri" w:hAnsi="Arial" w:cs="Arial"/>
              </w:rPr>
              <w:lastRenderedPageBreak/>
              <w:t>Apertura de propuestas. Se invita a los licitantes a participar en el evento</w:t>
            </w:r>
          </w:p>
        </w:tc>
        <w:tc>
          <w:tcPr>
            <w:tcW w:w="4677" w:type="dxa"/>
            <w:tcBorders>
              <w:top w:val="single" w:sz="4" w:space="0" w:color="auto"/>
              <w:left w:val="single" w:sz="4" w:space="0" w:color="auto"/>
              <w:bottom w:val="single" w:sz="4" w:space="0" w:color="auto"/>
              <w:right w:val="single" w:sz="4" w:space="0" w:color="auto"/>
            </w:tcBorders>
          </w:tcPr>
          <w:p w14:paraId="3F4FD769" w14:textId="3FC66DBA" w:rsidR="00BF3097" w:rsidRPr="00BF3097" w:rsidRDefault="00BF3097" w:rsidP="00064D15">
            <w:pPr>
              <w:jc w:val="both"/>
              <w:rPr>
                <w:rFonts w:ascii="Arial" w:eastAsia="Calibri" w:hAnsi="Arial" w:cs="Arial"/>
              </w:rPr>
            </w:pPr>
            <w:r w:rsidRPr="00BF3097">
              <w:rPr>
                <w:rFonts w:ascii="Arial" w:eastAsia="Calibri" w:hAnsi="Arial" w:cs="Arial"/>
                <w:color w:val="000000"/>
              </w:rPr>
              <w:t xml:space="preserve">13 de julio del 2026, a las </w:t>
            </w:r>
            <w:r w:rsidRPr="00BF3097">
              <w:rPr>
                <w:rFonts w:ascii="Arial" w:eastAsia="Calibri" w:hAnsi="Arial" w:cs="Arial"/>
              </w:rPr>
              <w:t>13:10 horas, Oficinas del Órgano Interno de Control de Tlajomulco de Zúñiga, ubicado en calle Vallarta #59 C, poniente, colonia centro, en Tlajomulco de Zúñiga, Jalisco.</w:t>
            </w:r>
          </w:p>
        </w:tc>
      </w:tr>
      <w:tr w:rsidR="00BF3097" w:rsidRPr="00BF3097" w14:paraId="5C487E83" w14:textId="77777777" w:rsidTr="00BF3097">
        <w:trPr>
          <w:trHeight w:val="73"/>
        </w:trPr>
        <w:tc>
          <w:tcPr>
            <w:tcW w:w="4390" w:type="dxa"/>
          </w:tcPr>
          <w:p w14:paraId="750F6BEF" w14:textId="71A96F84" w:rsidR="00BF3097" w:rsidRPr="00BF3097" w:rsidRDefault="00BF3097" w:rsidP="00BF3097">
            <w:pPr>
              <w:rPr>
                <w:rFonts w:ascii="Arial" w:eastAsia="Calibri" w:hAnsi="Arial" w:cs="Arial"/>
              </w:rPr>
            </w:pPr>
            <w:r w:rsidRPr="00BF3097">
              <w:rPr>
                <w:rFonts w:ascii="Arial" w:eastAsia="Calibri" w:hAnsi="Arial" w:cs="Arial"/>
              </w:rPr>
              <w:t xml:space="preserve">Fecha de Publicación de Fallo </w:t>
            </w:r>
          </w:p>
        </w:tc>
        <w:tc>
          <w:tcPr>
            <w:tcW w:w="4677" w:type="dxa"/>
          </w:tcPr>
          <w:p w14:paraId="6BACB92A" w14:textId="0C280821" w:rsidR="00BF3097" w:rsidRPr="00BF3097" w:rsidRDefault="00BF3097" w:rsidP="00064D15">
            <w:pPr>
              <w:jc w:val="both"/>
              <w:rPr>
                <w:rFonts w:ascii="Arial" w:eastAsia="Calibri" w:hAnsi="Arial" w:cs="Arial"/>
                <w:color w:val="000000"/>
              </w:rPr>
            </w:pPr>
            <w:r w:rsidRPr="00BF3097">
              <w:rPr>
                <w:rFonts w:ascii="Arial" w:eastAsia="Calibri" w:hAnsi="Arial" w:cs="Arial"/>
              </w:rPr>
              <w:t>Desde la fecha de apertura de propuestas o hasta 20 días posteriores</w:t>
            </w:r>
          </w:p>
        </w:tc>
      </w:tr>
      <w:tr w:rsidR="00BF3097" w:rsidRPr="00BF3097" w14:paraId="14545F07" w14:textId="77777777" w:rsidTr="00D11E3E">
        <w:trPr>
          <w:trHeight w:val="906"/>
        </w:trPr>
        <w:tc>
          <w:tcPr>
            <w:tcW w:w="4390" w:type="dxa"/>
          </w:tcPr>
          <w:p w14:paraId="0C0109D8" w14:textId="76CC8020" w:rsidR="00BF3097" w:rsidRPr="00BF3097" w:rsidRDefault="00BF3097" w:rsidP="00BF3097">
            <w:pPr>
              <w:rPr>
                <w:rFonts w:ascii="Arial" w:eastAsia="Calibri" w:hAnsi="Arial" w:cs="Arial"/>
              </w:rPr>
            </w:pPr>
            <w:r w:rsidRPr="00BF3097">
              <w:rPr>
                <w:rFonts w:ascii="Arial" w:eastAsia="Calibri" w:hAnsi="Arial" w:cs="Arial"/>
              </w:rPr>
              <w:t>Domicilio de las Oficinas del Órgano Interno de Control donde podrán presentarse inconformidades.</w:t>
            </w:r>
          </w:p>
        </w:tc>
        <w:tc>
          <w:tcPr>
            <w:tcW w:w="4677" w:type="dxa"/>
          </w:tcPr>
          <w:p w14:paraId="1EE362DC" w14:textId="1E5C36ED" w:rsidR="00BF3097" w:rsidRPr="00BF3097" w:rsidRDefault="00BF3097" w:rsidP="00064D15">
            <w:pPr>
              <w:jc w:val="both"/>
              <w:rPr>
                <w:rFonts w:ascii="Arial" w:eastAsia="Calibri" w:hAnsi="Arial" w:cs="Arial"/>
                <w:color w:val="000000"/>
              </w:rPr>
            </w:pPr>
            <w:r w:rsidRPr="00BF3097">
              <w:rPr>
                <w:rFonts w:ascii="Arial" w:eastAsia="Times New Roman" w:hAnsi="Arial" w:cs="Arial"/>
              </w:rPr>
              <w:t>Calle Vallarta #59 C, poniente, colonia centro, en Tlajomulco de Zúñiga, Jalisco</w:t>
            </w:r>
          </w:p>
        </w:tc>
      </w:tr>
    </w:tbl>
    <w:p w14:paraId="49B3B675" w14:textId="77777777" w:rsidR="007874C4" w:rsidRDefault="007874C4" w:rsidP="00746367">
      <w:pPr>
        <w:spacing w:after="0" w:line="240" w:lineRule="auto"/>
        <w:jc w:val="both"/>
        <w:rPr>
          <w:b/>
        </w:rPr>
      </w:pPr>
    </w:p>
    <w:p w14:paraId="4CEDFA70" w14:textId="77777777" w:rsidR="00BF3097" w:rsidRDefault="00BF3097" w:rsidP="00746367">
      <w:pPr>
        <w:spacing w:after="0" w:line="240" w:lineRule="auto"/>
        <w:jc w:val="both"/>
        <w:rPr>
          <w:b/>
        </w:rPr>
      </w:pPr>
    </w:p>
    <w:tbl>
      <w:tblPr>
        <w:tblStyle w:val="Tablaconcuadrcula1"/>
        <w:tblW w:w="10060" w:type="dxa"/>
        <w:jc w:val="center"/>
        <w:tblLook w:val="04A0" w:firstRow="1" w:lastRow="0" w:firstColumn="1" w:lastColumn="0" w:noHBand="0" w:noVBand="1"/>
      </w:tblPr>
      <w:tblGrid>
        <w:gridCol w:w="960"/>
        <w:gridCol w:w="1144"/>
        <w:gridCol w:w="1212"/>
        <w:gridCol w:w="6744"/>
      </w:tblGrid>
      <w:tr w:rsidR="00852133" w:rsidRPr="00B65F9F" w14:paraId="5DD1A33E" w14:textId="77777777" w:rsidTr="00BF3097">
        <w:trPr>
          <w:trHeight w:val="70"/>
          <w:jc w:val="center"/>
        </w:trPr>
        <w:tc>
          <w:tcPr>
            <w:tcW w:w="953" w:type="dxa"/>
            <w:shd w:val="clear" w:color="auto" w:fill="000000" w:themeFill="text1"/>
          </w:tcPr>
          <w:p w14:paraId="3BE2FFC6" w14:textId="77777777" w:rsidR="00852133" w:rsidRPr="00BF3097" w:rsidRDefault="00852133" w:rsidP="007C759E">
            <w:pPr>
              <w:spacing w:after="200" w:line="276" w:lineRule="auto"/>
              <w:jc w:val="center"/>
              <w:rPr>
                <w:rFonts w:ascii="Leelawadee UI" w:eastAsia="Calibri" w:hAnsi="Leelawadee UI" w:cs="Leelawadee UI"/>
                <w:b/>
                <w:bCs/>
              </w:rPr>
            </w:pPr>
            <w:r w:rsidRPr="00BF3097">
              <w:rPr>
                <w:rFonts w:ascii="Leelawadee UI" w:eastAsia="Calibri" w:hAnsi="Leelawadee UI" w:cs="Leelawadee UI"/>
                <w:b/>
                <w:bCs/>
              </w:rPr>
              <w:t>Partida</w:t>
            </w:r>
          </w:p>
        </w:tc>
        <w:tc>
          <w:tcPr>
            <w:tcW w:w="1060" w:type="dxa"/>
            <w:shd w:val="clear" w:color="auto" w:fill="000000" w:themeFill="text1"/>
          </w:tcPr>
          <w:p w14:paraId="0E7B1870" w14:textId="77777777" w:rsidR="00852133" w:rsidRPr="00BF3097" w:rsidRDefault="00852133" w:rsidP="007C759E">
            <w:pPr>
              <w:spacing w:after="200" w:line="276" w:lineRule="auto"/>
              <w:jc w:val="center"/>
              <w:rPr>
                <w:rFonts w:ascii="Leelawadee UI" w:eastAsia="Calibri" w:hAnsi="Leelawadee UI" w:cs="Leelawadee UI"/>
                <w:b/>
                <w:bCs/>
              </w:rPr>
            </w:pPr>
            <w:r w:rsidRPr="00BF3097">
              <w:rPr>
                <w:rFonts w:ascii="Leelawadee UI" w:eastAsia="Calibri" w:hAnsi="Leelawadee UI" w:cs="Leelawadee UI"/>
                <w:b/>
                <w:bCs/>
              </w:rPr>
              <w:t>Cantidad</w:t>
            </w:r>
          </w:p>
        </w:tc>
        <w:tc>
          <w:tcPr>
            <w:tcW w:w="1214" w:type="dxa"/>
            <w:shd w:val="clear" w:color="auto" w:fill="000000" w:themeFill="text1"/>
          </w:tcPr>
          <w:p w14:paraId="23653B6F" w14:textId="77777777" w:rsidR="00852133" w:rsidRPr="00BF3097" w:rsidRDefault="00852133" w:rsidP="007C759E">
            <w:pPr>
              <w:spacing w:after="200" w:line="276" w:lineRule="auto"/>
              <w:jc w:val="center"/>
              <w:rPr>
                <w:rFonts w:ascii="Leelawadee UI" w:eastAsia="Calibri" w:hAnsi="Leelawadee UI" w:cs="Leelawadee UI"/>
                <w:b/>
                <w:bCs/>
              </w:rPr>
            </w:pPr>
            <w:r w:rsidRPr="00BF3097">
              <w:rPr>
                <w:rFonts w:ascii="Leelawadee UI" w:eastAsia="Calibri" w:hAnsi="Leelawadee UI" w:cs="Leelawadee UI"/>
                <w:b/>
                <w:bCs/>
              </w:rPr>
              <w:t>UM</w:t>
            </w:r>
          </w:p>
        </w:tc>
        <w:tc>
          <w:tcPr>
            <w:tcW w:w="6833" w:type="dxa"/>
            <w:shd w:val="clear" w:color="auto" w:fill="000000" w:themeFill="text1"/>
          </w:tcPr>
          <w:p w14:paraId="7DA5D462" w14:textId="77777777" w:rsidR="00852133" w:rsidRPr="00BF3097" w:rsidRDefault="00852133" w:rsidP="007C759E">
            <w:pPr>
              <w:spacing w:after="200" w:line="276" w:lineRule="auto"/>
              <w:jc w:val="center"/>
              <w:rPr>
                <w:rFonts w:ascii="Leelawadee UI" w:eastAsia="Calibri" w:hAnsi="Leelawadee UI" w:cs="Leelawadee UI"/>
                <w:b/>
                <w:bCs/>
              </w:rPr>
            </w:pPr>
            <w:r w:rsidRPr="00BF3097">
              <w:rPr>
                <w:rFonts w:ascii="Leelawadee UI" w:eastAsia="Calibri" w:hAnsi="Leelawadee UI" w:cs="Leelawadee UI"/>
                <w:b/>
                <w:bCs/>
              </w:rPr>
              <w:t>Descripción</w:t>
            </w:r>
          </w:p>
        </w:tc>
      </w:tr>
      <w:tr w:rsidR="00852133" w:rsidRPr="00B65F9F" w14:paraId="7E4C374B" w14:textId="77777777" w:rsidTr="0093092B">
        <w:trPr>
          <w:trHeight w:val="1821"/>
          <w:jc w:val="center"/>
        </w:trPr>
        <w:tc>
          <w:tcPr>
            <w:tcW w:w="953" w:type="dxa"/>
            <w:vAlign w:val="center"/>
          </w:tcPr>
          <w:p w14:paraId="4E70743D" w14:textId="77777777" w:rsidR="00852133" w:rsidRPr="00BF3097" w:rsidRDefault="00852133" w:rsidP="007C759E">
            <w:pPr>
              <w:spacing w:after="200" w:line="276" w:lineRule="auto"/>
              <w:jc w:val="center"/>
              <w:rPr>
                <w:rFonts w:ascii="Leelawadee UI" w:eastAsia="Calibri" w:hAnsi="Leelawadee UI" w:cs="Leelawadee UI"/>
              </w:rPr>
            </w:pPr>
            <w:r w:rsidRPr="00BF3097">
              <w:rPr>
                <w:rFonts w:ascii="Leelawadee UI" w:eastAsia="Calibri" w:hAnsi="Leelawadee UI" w:cs="Leelawadee UI"/>
              </w:rPr>
              <w:t>1</w:t>
            </w:r>
          </w:p>
        </w:tc>
        <w:tc>
          <w:tcPr>
            <w:tcW w:w="1060" w:type="dxa"/>
            <w:vAlign w:val="center"/>
          </w:tcPr>
          <w:p w14:paraId="4B282585" w14:textId="77777777" w:rsidR="00852133" w:rsidRPr="00BF3097" w:rsidRDefault="00852133" w:rsidP="007C759E">
            <w:pPr>
              <w:spacing w:after="200" w:line="276" w:lineRule="auto"/>
              <w:jc w:val="center"/>
              <w:rPr>
                <w:rFonts w:ascii="Leelawadee UI" w:eastAsia="Calibri" w:hAnsi="Leelawadee UI" w:cs="Leelawadee UI"/>
              </w:rPr>
            </w:pPr>
            <w:r w:rsidRPr="00BF3097">
              <w:rPr>
                <w:rFonts w:ascii="Leelawadee UI" w:eastAsia="Calibri" w:hAnsi="Leelawadee UI" w:cs="Leelawadee UI"/>
              </w:rPr>
              <w:t>1</w:t>
            </w:r>
          </w:p>
        </w:tc>
        <w:tc>
          <w:tcPr>
            <w:tcW w:w="1214" w:type="dxa"/>
            <w:vAlign w:val="center"/>
          </w:tcPr>
          <w:p w14:paraId="5E344598" w14:textId="77777777" w:rsidR="00852133" w:rsidRPr="00BF3097" w:rsidRDefault="00852133" w:rsidP="007C759E">
            <w:pPr>
              <w:spacing w:after="200" w:line="276" w:lineRule="auto"/>
              <w:jc w:val="center"/>
              <w:rPr>
                <w:rFonts w:ascii="Leelawadee UI" w:eastAsia="Calibri" w:hAnsi="Leelawadee UI" w:cs="Leelawadee UI"/>
              </w:rPr>
            </w:pPr>
            <w:r w:rsidRPr="00BF3097">
              <w:rPr>
                <w:rFonts w:ascii="Leelawadee UI" w:eastAsia="Calibri" w:hAnsi="Leelawadee UI" w:cs="Leelawadee UI"/>
              </w:rPr>
              <w:t>SERVICIO</w:t>
            </w:r>
          </w:p>
        </w:tc>
        <w:tc>
          <w:tcPr>
            <w:tcW w:w="6833" w:type="dxa"/>
          </w:tcPr>
          <w:p w14:paraId="72650E88" w14:textId="77777777" w:rsidR="00BF3097" w:rsidRPr="00BF3097" w:rsidRDefault="00852133" w:rsidP="00BF3097">
            <w:pPr>
              <w:jc w:val="both"/>
              <w:rPr>
                <w:rFonts w:ascii="Tahoma" w:eastAsia="Calibri" w:hAnsi="Tahoma" w:cs="Tahoma"/>
                <w:b/>
                <w:bCs/>
                <w:lang w:eastAsia="es-ES"/>
              </w:rPr>
            </w:pPr>
            <w:r w:rsidRPr="00BF3097">
              <w:rPr>
                <w:rFonts w:ascii="Arial" w:eastAsia="Calibri" w:hAnsi="Arial" w:cs="Arial"/>
                <w:b/>
                <w:bCs/>
                <w:lang w:eastAsia="es-ES"/>
              </w:rPr>
              <w:t xml:space="preserve">             </w:t>
            </w:r>
            <w:r w:rsidR="00BF3097" w:rsidRPr="00BF3097">
              <w:rPr>
                <w:rFonts w:asciiTheme="majorHAnsi" w:eastAsia="Calibri" w:hAnsiTheme="majorHAnsi" w:cstheme="majorHAnsi"/>
                <w:b/>
                <w:bCs/>
                <w:lang w:eastAsia="es-ES"/>
              </w:rPr>
              <w:t xml:space="preserve">              </w:t>
            </w:r>
            <w:r w:rsidR="00BF3097" w:rsidRPr="00BF3097">
              <w:rPr>
                <w:rFonts w:ascii="Tahoma" w:eastAsia="Calibri" w:hAnsi="Tahoma" w:cs="Tahoma"/>
                <w:b/>
                <w:bCs/>
                <w:lang w:eastAsia="es-ES"/>
              </w:rPr>
              <w:t xml:space="preserve">Evento: Báilale Mi </w:t>
            </w:r>
            <w:proofErr w:type="spellStart"/>
            <w:r w:rsidR="00BF3097" w:rsidRPr="00BF3097">
              <w:rPr>
                <w:rFonts w:ascii="Tahoma" w:eastAsia="Calibri" w:hAnsi="Tahoma" w:cs="Tahoma"/>
                <w:b/>
                <w:bCs/>
                <w:lang w:eastAsia="es-ES"/>
              </w:rPr>
              <w:t>Tlajo</w:t>
            </w:r>
            <w:proofErr w:type="spellEnd"/>
            <w:r w:rsidR="00BF3097" w:rsidRPr="00BF3097">
              <w:rPr>
                <w:rFonts w:ascii="Tahoma" w:eastAsia="Calibri" w:hAnsi="Tahoma" w:cs="Tahoma"/>
                <w:b/>
                <w:bCs/>
                <w:lang w:eastAsia="es-ES"/>
              </w:rPr>
              <w:t xml:space="preserve"> Cuarta Edición</w:t>
            </w:r>
          </w:p>
          <w:p w14:paraId="29EB63AE" w14:textId="77777777" w:rsidR="00BF3097" w:rsidRPr="00BF3097" w:rsidRDefault="00BF3097" w:rsidP="00BF3097">
            <w:pPr>
              <w:jc w:val="both"/>
              <w:rPr>
                <w:rFonts w:ascii="Tahoma" w:eastAsia="Calibri" w:hAnsi="Tahoma" w:cs="Tahoma"/>
                <w:b/>
                <w:bCs/>
                <w:lang w:eastAsia="es-ES"/>
              </w:rPr>
            </w:pPr>
            <w:r w:rsidRPr="00BF3097">
              <w:rPr>
                <w:rFonts w:ascii="Tahoma" w:eastAsia="Calibri" w:hAnsi="Tahoma" w:cs="Tahoma"/>
                <w:b/>
                <w:bCs/>
                <w:lang w:eastAsia="es-ES"/>
              </w:rPr>
              <w:t xml:space="preserve">Fecha: </w:t>
            </w:r>
            <w:r w:rsidRPr="00BF3097">
              <w:rPr>
                <w:rFonts w:ascii="Tahoma" w:eastAsia="Calibri" w:hAnsi="Tahoma" w:cs="Tahoma"/>
                <w:lang w:eastAsia="es-ES"/>
              </w:rPr>
              <w:t>26 de julio del año 2026</w:t>
            </w:r>
          </w:p>
          <w:p w14:paraId="465BCFD2" w14:textId="77777777" w:rsidR="00BF3097" w:rsidRPr="00BF3097" w:rsidRDefault="00BF3097" w:rsidP="00BF3097">
            <w:pPr>
              <w:jc w:val="both"/>
              <w:rPr>
                <w:rFonts w:ascii="Tahoma" w:eastAsia="Calibri" w:hAnsi="Tahoma" w:cs="Tahoma"/>
                <w:b/>
                <w:bCs/>
                <w:lang w:eastAsia="es-ES"/>
              </w:rPr>
            </w:pPr>
            <w:r w:rsidRPr="00BF3097">
              <w:rPr>
                <w:rFonts w:ascii="Tahoma" w:eastAsia="Calibri" w:hAnsi="Tahoma" w:cs="Tahoma"/>
                <w:b/>
                <w:bCs/>
                <w:lang w:eastAsia="es-ES"/>
              </w:rPr>
              <w:t xml:space="preserve">Lugar: </w:t>
            </w:r>
            <w:r w:rsidRPr="00BF3097">
              <w:rPr>
                <w:rFonts w:ascii="Tahoma" w:eastAsia="Calibri" w:hAnsi="Tahoma" w:cs="Tahoma"/>
                <w:lang w:eastAsia="es-ES"/>
              </w:rPr>
              <w:t>Salón de Usos Múltiples del Centro Administrativo de Tlajomulco, ubicado en la calle Higuera #70 en el Municipio de Tlajomulco de Zúñiga, Jalisco</w:t>
            </w:r>
            <w:r w:rsidRPr="00BF3097">
              <w:rPr>
                <w:rFonts w:ascii="Tahoma" w:eastAsia="Calibri" w:hAnsi="Tahoma" w:cs="Tahoma"/>
                <w:b/>
                <w:bCs/>
                <w:lang w:eastAsia="es-ES"/>
              </w:rPr>
              <w:t>.</w:t>
            </w:r>
          </w:p>
          <w:p w14:paraId="4B407B50" w14:textId="77777777" w:rsidR="00BF3097" w:rsidRPr="00BF3097" w:rsidRDefault="00BF3097" w:rsidP="00BF3097">
            <w:pPr>
              <w:ind w:left="720"/>
              <w:jc w:val="center"/>
              <w:rPr>
                <w:rFonts w:ascii="Tahoma" w:eastAsia="Calibri" w:hAnsi="Tahoma" w:cs="Tahoma"/>
                <w:lang w:eastAsia="es-ES"/>
              </w:rPr>
            </w:pPr>
          </w:p>
          <w:p w14:paraId="03C7859B" w14:textId="77777777" w:rsidR="00BF3097" w:rsidRPr="00BF3097" w:rsidRDefault="00BF3097" w:rsidP="00BF3097">
            <w:pPr>
              <w:numPr>
                <w:ilvl w:val="0"/>
                <w:numId w:val="3"/>
              </w:numPr>
              <w:spacing w:after="160" w:line="278" w:lineRule="auto"/>
              <w:jc w:val="both"/>
              <w:rPr>
                <w:rFonts w:ascii="Tahoma" w:eastAsia="Calibri" w:hAnsi="Tahoma" w:cs="Tahoma"/>
                <w:lang w:eastAsia="es-ES"/>
              </w:rPr>
            </w:pPr>
            <w:r w:rsidRPr="00BF3097">
              <w:rPr>
                <w:rFonts w:ascii="Tahoma" w:hAnsi="Tahoma" w:cs="Tahoma"/>
                <w:b/>
                <w:bCs/>
              </w:rPr>
              <w:t>Servicio de hasta 45 alimentos</w:t>
            </w:r>
            <w:r w:rsidRPr="00BF3097">
              <w:rPr>
                <w:rFonts w:ascii="Tahoma" w:hAnsi="Tahoma" w:cs="Tahoma"/>
              </w:rPr>
              <w:t xml:space="preserve"> completos para entregar en el lugar del evento que el COMUDE designe, deben incluir porción de proteínas, leguminosas, tortilla, bebida de jugo o agua de sabor de ½ litro, y que contemple plato desechable, servilleta y cubiertos</w:t>
            </w:r>
          </w:p>
          <w:p w14:paraId="185D411C" w14:textId="77777777" w:rsidR="00BF3097" w:rsidRPr="00BF3097" w:rsidRDefault="00BF3097" w:rsidP="00BF3097">
            <w:pPr>
              <w:numPr>
                <w:ilvl w:val="0"/>
                <w:numId w:val="3"/>
              </w:numPr>
              <w:spacing w:after="160" w:line="278" w:lineRule="auto"/>
              <w:jc w:val="both"/>
              <w:rPr>
                <w:rFonts w:ascii="Tahoma" w:eastAsia="Calibri" w:hAnsi="Tahoma" w:cs="Tahoma"/>
                <w:lang w:eastAsia="es-ES"/>
              </w:rPr>
            </w:pPr>
            <w:r w:rsidRPr="00BF3097">
              <w:rPr>
                <w:rFonts w:ascii="Tahoma" w:eastAsia="Calibri" w:hAnsi="Tahoma" w:cs="Tahoma"/>
                <w:b/>
                <w:bCs/>
                <w:lang w:eastAsia="es-ES"/>
              </w:rPr>
              <w:t xml:space="preserve">Servicio de renta de mobiliario </w:t>
            </w:r>
            <w:r w:rsidRPr="00BF3097">
              <w:rPr>
                <w:rFonts w:ascii="Tahoma" w:eastAsia="Calibri" w:hAnsi="Tahoma" w:cs="Tahoma"/>
                <w:lang w:eastAsia="es-ES"/>
              </w:rPr>
              <w:t xml:space="preserve">de hasta 10 </w:t>
            </w:r>
            <w:r w:rsidRPr="00BF3097">
              <w:rPr>
                <w:rFonts w:ascii="Tahoma" w:eastAsia="Times New Roman" w:hAnsi="Tahoma" w:cs="Tahoma"/>
                <w:color w:val="000000"/>
                <w:lang w:eastAsia="es-MX"/>
              </w:rPr>
              <w:t>mesas de plástico de 300cm X 90 cm, y 100 sillas plegables y 10 manteles de color blanco de las medidas de la mesa.</w:t>
            </w:r>
          </w:p>
          <w:p w14:paraId="4C9792AF" w14:textId="77777777" w:rsidR="00BF3097" w:rsidRPr="00BF3097" w:rsidRDefault="00BF3097" w:rsidP="00BF3097">
            <w:pPr>
              <w:numPr>
                <w:ilvl w:val="0"/>
                <w:numId w:val="3"/>
              </w:numPr>
              <w:spacing w:after="160" w:line="278" w:lineRule="auto"/>
              <w:jc w:val="both"/>
              <w:rPr>
                <w:rStyle w:val="Fuerte"/>
                <w:rFonts w:ascii="Tahoma" w:eastAsia="Calibri" w:hAnsi="Tahoma" w:cs="Tahoma"/>
                <w:b w:val="0"/>
                <w:bCs w:val="0"/>
                <w:lang w:eastAsia="es-ES"/>
              </w:rPr>
            </w:pPr>
            <w:r w:rsidRPr="00BF3097">
              <w:rPr>
                <w:rStyle w:val="Fuerte"/>
                <w:rFonts w:ascii="Tahoma" w:eastAsiaTheme="majorEastAsia" w:hAnsi="Tahoma" w:cs="Tahoma"/>
              </w:rPr>
              <w:t>Hasta 20 Banderines Colgantes de Tela</w:t>
            </w:r>
            <w:r w:rsidRPr="00BF3097">
              <w:rPr>
                <w:rStyle w:val="Fuerte"/>
                <w:rFonts w:ascii="Tahoma" w:eastAsiaTheme="majorEastAsia" w:hAnsi="Tahoma" w:cs="Tahoma"/>
                <w:b w:val="0"/>
                <w:bCs w:val="0"/>
              </w:rPr>
              <w:t xml:space="preserve"> </w:t>
            </w:r>
          </w:p>
          <w:p w14:paraId="6DE3104C" w14:textId="77777777" w:rsidR="00BF3097" w:rsidRPr="00BF3097" w:rsidRDefault="00BF3097" w:rsidP="00BF3097">
            <w:pPr>
              <w:numPr>
                <w:ilvl w:val="0"/>
                <w:numId w:val="3"/>
              </w:numPr>
              <w:spacing w:after="160" w:line="278" w:lineRule="auto"/>
              <w:jc w:val="both"/>
              <w:rPr>
                <w:rFonts w:ascii="Tahoma" w:eastAsia="Calibri" w:hAnsi="Tahoma" w:cs="Tahoma"/>
                <w:lang w:eastAsia="es-ES"/>
              </w:rPr>
            </w:pPr>
            <w:r w:rsidRPr="00BF3097">
              <w:rPr>
                <w:rStyle w:val="Fuerte"/>
                <w:rFonts w:ascii="Tahoma" w:eastAsiaTheme="majorEastAsia" w:hAnsi="Tahoma" w:cs="Tahoma"/>
                <w:b w:val="0"/>
                <w:bCs w:val="0"/>
              </w:rPr>
              <w:t>Alta Calidad y Diseño Personalizado</w:t>
            </w:r>
            <w:r w:rsidRPr="00BF3097">
              <w:rPr>
                <w:rFonts w:ascii="Tahoma" w:hAnsi="Tahoma" w:cs="Tahoma"/>
              </w:rPr>
              <w:br/>
              <w:t>Banderines de gran formato elaborados en tela resistente con las siguientes especificaciones:</w:t>
            </w:r>
          </w:p>
          <w:p w14:paraId="3AF533D0" w14:textId="77777777" w:rsidR="00BF3097" w:rsidRPr="00BF3097" w:rsidRDefault="00BF3097" w:rsidP="00BF3097">
            <w:pPr>
              <w:ind w:left="720"/>
              <w:jc w:val="both"/>
              <w:rPr>
                <w:rFonts w:ascii="Tahoma" w:hAnsi="Tahoma" w:cs="Tahoma"/>
              </w:rPr>
            </w:pPr>
            <w:r w:rsidRPr="00BF3097">
              <w:rPr>
                <w:rStyle w:val="Fuerte"/>
                <w:rFonts w:ascii="Tahoma" w:hAnsi="Tahoma" w:cs="Tahoma"/>
                <w:b w:val="0"/>
                <w:bCs w:val="0"/>
              </w:rPr>
              <w:t>-</w:t>
            </w:r>
            <w:r w:rsidRPr="00BF3097">
              <w:rPr>
                <w:rStyle w:val="Fuerte"/>
                <w:rFonts w:ascii="Tahoma" w:eastAsiaTheme="majorEastAsia" w:hAnsi="Tahoma" w:cs="Tahoma"/>
                <w:b w:val="0"/>
                <w:bCs w:val="0"/>
              </w:rPr>
              <w:t>Dimensiones</w:t>
            </w:r>
            <w:r w:rsidRPr="00BF3097">
              <w:rPr>
                <w:rStyle w:val="Fuerte"/>
                <w:rFonts w:ascii="Tahoma" w:eastAsiaTheme="majorEastAsia" w:hAnsi="Tahoma" w:cs="Tahoma"/>
              </w:rPr>
              <w:t>:</w:t>
            </w:r>
            <w:r w:rsidRPr="00BF3097">
              <w:rPr>
                <w:rFonts w:ascii="Tahoma" w:hAnsi="Tahoma" w:cs="Tahoma"/>
              </w:rPr>
              <w:t xml:space="preserve"> 50 cm de ancho x 80 cm de alto.</w:t>
            </w:r>
          </w:p>
          <w:p w14:paraId="6BD1844F" w14:textId="77777777" w:rsidR="00BF3097" w:rsidRPr="00BF3097" w:rsidRDefault="00BF3097" w:rsidP="00BF3097">
            <w:pPr>
              <w:ind w:left="720"/>
              <w:jc w:val="both"/>
              <w:rPr>
                <w:rFonts w:ascii="Tahoma" w:hAnsi="Tahoma" w:cs="Tahoma"/>
              </w:rPr>
            </w:pPr>
            <w:r w:rsidRPr="00BF3097">
              <w:rPr>
                <w:rStyle w:val="Fuerte"/>
                <w:rFonts w:ascii="Tahoma" w:hAnsi="Tahoma" w:cs="Tahoma"/>
                <w:b w:val="0"/>
                <w:bCs w:val="0"/>
              </w:rPr>
              <w:t>-Material</w:t>
            </w:r>
            <w:r w:rsidRPr="00BF3097">
              <w:rPr>
                <w:rStyle w:val="Fuerte"/>
                <w:rFonts w:ascii="Tahoma" w:hAnsi="Tahoma" w:cs="Tahoma"/>
              </w:rPr>
              <w:t>:</w:t>
            </w:r>
            <w:r w:rsidRPr="00BF3097">
              <w:rPr>
                <w:rFonts w:ascii="Tahoma" w:hAnsi="Tahoma" w:cs="Tahoma"/>
              </w:rPr>
              <w:t xml:space="preserve"> Tela tipo satín, lona textil o poliéster de alta durabilidad.</w:t>
            </w:r>
          </w:p>
          <w:p w14:paraId="5FCDAB0E" w14:textId="77777777" w:rsidR="00BF3097" w:rsidRPr="00BF3097" w:rsidRDefault="00BF3097" w:rsidP="00BF3097">
            <w:pPr>
              <w:ind w:left="720"/>
              <w:jc w:val="both"/>
              <w:rPr>
                <w:rFonts w:ascii="Tahoma" w:eastAsia="Calibri" w:hAnsi="Tahoma" w:cs="Tahoma"/>
                <w:lang w:eastAsia="es-ES"/>
              </w:rPr>
            </w:pPr>
            <w:r w:rsidRPr="00BF3097">
              <w:rPr>
                <w:rStyle w:val="Fuerte"/>
                <w:rFonts w:ascii="Tahoma" w:hAnsi="Tahoma" w:cs="Tahoma"/>
                <w:b w:val="0"/>
                <w:bCs w:val="0"/>
              </w:rPr>
              <w:t>-Impresión</w:t>
            </w:r>
            <w:r w:rsidRPr="00BF3097">
              <w:rPr>
                <w:rStyle w:val="Fuerte"/>
                <w:rFonts w:ascii="Tahoma" w:hAnsi="Tahoma" w:cs="Tahoma"/>
              </w:rPr>
              <w:t>:</w:t>
            </w:r>
            <w:r w:rsidRPr="00BF3097">
              <w:rPr>
                <w:rFonts w:ascii="Tahoma" w:hAnsi="Tahoma" w:cs="Tahoma"/>
              </w:rPr>
              <w:t xml:space="preserve"> Digital a todo color en alta resolución y sublimación directa sobre tela</w:t>
            </w:r>
          </w:p>
          <w:p w14:paraId="702828B3" w14:textId="77777777" w:rsidR="00BF3097" w:rsidRPr="00BF3097" w:rsidRDefault="00BF3097" w:rsidP="00BF3097">
            <w:pPr>
              <w:pStyle w:val="NormalWeb"/>
              <w:spacing w:after="0"/>
              <w:ind w:left="720"/>
              <w:rPr>
                <w:rFonts w:ascii="Tahoma" w:hAnsi="Tahoma" w:cs="Tahoma"/>
                <w:sz w:val="22"/>
                <w:szCs w:val="22"/>
              </w:rPr>
            </w:pPr>
            <w:r w:rsidRPr="00BF3097">
              <w:rPr>
                <w:rStyle w:val="Fuerte"/>
                <w:rFonts w:ascii="Tahoma" w:eastAsiaTheme="majorEastAsia" w:hAnsi="Tahoma" w:cs="Tahoma"/>
                <w:b w:val="0"/>
                <w:bCs w:val="0"/>
                <w:sz w:val="22"/>
                <w:szCs w:val="22"/>
              </w:rPr>
              <w:t>-Acabado</w:t>
            </w:r>
            <w:r w:rsidRPr="00BF3097">
              <w:rPr>
                <w:rStyle w:val="Fuerte"/>
                <w:rFonts w:ascii="Tahoma" w:eastAsiaTheme="majorEastAsia" w:hAnsi="Tahoma" w:cs="Tahoma"/>
                <w:sz w:val="22"/>
                <w:szCs w:val="22"/>
              </w:rPr>
              <w:t>:</w:t>
            </w:r>
            <w:r w:rsidRPr="00BF3097">
              <w:rPr>
                <w:rFonts w:ascii="Tahoma" w:hAnsi="Tahoma" w:cs="Tahoma"/>
                <w:sz w:val="22"/>
                <w:szCs w:val="22"/>
              </w:rPr>
              <w:t xml:space="preserve"> Dobladillo superior con espacio para tubo o varilla de soporte; con cordón para colgado. Bordes termosellados o cosidos para mayor durabilidad.</w:t>
            </w:r>
          </w:p>
          <w:p w14:paraId="4FAE5B74" w14:textId="77777777" w:rsidR="00BF3097" w:rsidRPr="00BF3097" w:rsidRDefault="00BF3097" w:rsidP="00BF3097">
            <w:pPr>
              <w:pStyle w:val="NormalWeb"/>
              <w:spacing w:after="0"/>
              <w:ind w:left="720"/>
              <w:rPr>
                <w:rStyle w:val="Fuerte"/>
                <w:rFonts w:ascii="Tahoma" w:eastAsiaTheme="majorEastAsia" w:hAnsi="Tahoma" w:cs="Tahoma"/>
                <w:b w:val="0"/>
                <w:bCs w:val="0"/>
                <w:sz w:val="22"/>
                <w:szCs w:val="22"/>
              </w:rPr>
            </w:pPr>
            <w:r w:rsidRPr="00BF3097">
              <w:rPr>
                <w:rStyle w:val="Fuerte"/>
                <w:rFonts w:ascii="Tahoma" w:eastAsiaTheme="majorEastAsia" w:hAnsi="Tahoma" w:cs="Tahoma"/>
                <w:b w:val="0"/>
                <w:bCs w:val="0"/>
                <w:sz w:val="22"/>
                <w:szCs w:val="22"/>
              </w:rPr>
              <w:t>-Diseño personalizado</w:t>
            </w:r>
          </w:p>
          <w:p w14:paraId="6EF757DD" w14:textId="77777777" w:rsidR="00BF3097" w:rsidRPr="00BF3097" w:rsidRDefault="00BF3097" w:rsidP="00BF3097">
            <w:pPr>
              <w:pStyle w:val="NormalWeb"/>
              <w:numPr>
                <w:ilvl w:val="0"/>
                <w:numId w:val="3"/>
              </w:numPr>
              <w:spacing w:after="0" w:line="240" w:lineRule="auto"/>
              <w:jc w:val="both"/>
              <w:rPr>
                <w:rFonts w:ascii="Tahoma" w:eastAsiaTheme="majorEastAsia" w:hAnsi="Tahoma" w:cs="Tahoma"/>
                <w:sz w:val="22"/>
                <w:szCs w:val="22"/>
                <w:lang w:val="es-ES"/>
              </w:rPr>
            </w:pPr>
            <w:r w:rsidRPr="00BF3097">
              <w:rPr>
                <w:rFonts w:ascii="Tahoma" w:eastAsiaTheme="majorEastAsia" w:hAnsi="Tahoma" w:cs="Tahoma"/>
                <w:b/>
                <w:bCs/>
                <w:sz w:val="22"/>
                <w:szCs w:val="22"/>
              </w:rPr>
              <w:lastRenderedPageBreak/>
              <w:t>Hasta 80 t</w:t>
            </w:r>
            <w:r w:rsidRPr="00BF3097">
              <w:rPr>
                <w:rFonts w:ascii="Tahoma" w:eastAsiaTheme="majorEastAsia" w:hAnsi="Tahoma" w:cs="Tahoma"/>
                <w:b/>
                <w:bCs/>
                <w:sz w:val="22"/>
                <w:szCs w:val="22"/>
                <w:lang w:val="es-ES"/>
              </w:rPr>
              <w:t>azas personalizadas</w:t>
            </w:r>
            <w:r w:rsidRPr="00BF3097">
              <w:rPr>
                <w:rFonts w:ascii="Tahoma" w:eastAsiaTheme="majorEastAsia" w:hAnsi="Tahoma" w:cs="Tahoma"/>
                <w:sz w:val="22"/>
                <w:szCs w:val="22"/>
                <w:lang w:val="es-ES"/>
              </w:rPr>
              <w:t xml:space="preserve"> para regalo de competencia:</w:t>
            </w:r>
            <w:r w:rsidRPr="00BF3097">
              <w:rPr>
                <w:rFonts w:ascii="Tahoma" w:eastAsiaTheme="majorEastAsia" w:hAnsi="Tahoma" w:cs="Tahoma"/>
                <w:sz w:val="22"/>
                <w:szCs w:val="22"/>
                <w:lang w:val="es-ES"/>
              </w:rPr>
              <w:br/>
              <w:t>Tazas con diseño personalizado, perfectas como reconocimiento o recuerdo especial en eventos, torneos y competencias.</w:t>
            </w:r>
          </w:p>
          <w:p w14:paraId="21F2BA9D" w14:textId="77777777" w:rsidR="00BF3097" w:rsidRPr="00BF3097" w:rsidRDefault="00BF3097" w:rsidP="00BF3097">
            <w:pPr>
              <w:pStyle w:val="NormalWeb"/>
              <w:spacing w:after="0"/>
              <w:ind w:left="720"/>
              <w:jc w:val="both"/>
              <w:rPr>
                <w:rFonts w:ascii="Tahoma" w:eastAsiaTheme="majorEastAsia" w:hAnsi="Tahoma" w:cs="Tahoma"/>
                <w:sz w:val="22"/>
                <w:szCs w:val="22"/>
                <w:lang w:val="es-ES"/>
              </w:rPr>
            </w:pPr>
            <w:r w:rsidRPr="00BF3097">
              <w:rPr>
                <w:rFonts w:ascii="Tahoma" w:eastAsiaTheme="majorEastAsia" w:hAnsi="Tahoma" w:cs="Tahoma"/>
                <w:sz w:val="22"/>
                <w:szCs w:val="22"/>
                <w:lang w:val="es-ES"/>
              </w:rPr>
              <w:t>-Material: Cerámica blanca de alta calidad, resistente al microondas y lavavajillas.</w:t>
            </w:r>
          </w:p>
          <w:p w14:paraId="77EDE04A" w14:textId="77777777" w:rsidR="00BF3097" w:rsidRPr="00BF3097" w:rsidRDefault="00BF3097" w:rsidP="00BF3097">
            <w:pPr>
              <w:pStyle w:val="NormalWeb"/>
              <w:spacing w:after="0"/>
              <w:ind w:left="720"/>
              <w:jc w:val="both"/>
              <w:rPr>
                <w:rFonts w:ascii="Tahoma" w:eastAsiaTheme="majorEastAsia" w:hAnsi="Tahoma" w:cs="Tahoma"/>
                <w:sz w:val="22"/>
                <w:szCs w:val="22"/>
                <w:lang w:val="es-ES"/>
              </w:rPr>
            </w:pPr>
            <w:r w:rsidRPr="00BF3097">
              <w:rPr>
                <w:rFonts w:ascii="Tahoma" w:eastAsiaTheme="majorEastAsia" w:hAnsi="Tahoma" w:cs="Tahoma"/>
                <w:sz w:val="22"/>
                <w:szCs w:val="22"/>
                <w:lang w:val="es-ES"/>
              </w:rPr>
              <w:t>-Capacidad: 11 oz (325 ml), estándar.</w:t>
            </w:r>
          </w:p>
          <w:p w14:paraId="7BC26D1E" w14:textId="77777777" w:rsidR="00BF3097" w:rsidRPr="00BF3097" w:rsidRDefault="00BF3097" w:rsidP="00BF3097">
            <w:pPr>
              <w:pStyle w:val="NormalWeb"/>
              <w:spacing w:after="0"/>
              <w:ind w:left="720"/>
              <w:jc w:val="both"/>
              <w:rPr>
                <w:rFonts w:ascii="Tahoma" w:eastAsiaTheme="majorEastAsia" w:hAnsi="Tahoma" w:cs="Tahoma"/>
                <w:sz w:val="22"/>
                <w:szCs w:val="22"/>
                <w:lang w:val="es-ES"/>
              </w:rPr>
            </w:pPr>
            <w:r w:rsidRPr="00BF3097">
              <w:rPr>
                <w:rFonts w:ascii="Tahoma" w:eastAsiaTheme="majorEastAsia" w:hAnsi="Tahoma" w:cs="Tahoma"/>
                <w:sz w:val="22"/>
                <w:szCs w:val="22"/>
                <w:lang w:val="es-ES"/>
              </w:rPr>
              <w:t>-Impresión: Sublimación a todo color de alta definición y que el diseño no se borra ni se despega.</w:t>
            </w:r>
          </w:p>
          <w:p w14:paraId="6CE10A03" w14:textId="77777777" w:rsidR="00BF3097" w:rsidRPr="00BF3097" w:rsidRDefault="00BF3097" w:rsidP="00BF3097">
            <w:pPr>
              <w:pStyle w:val="NormalWeb"/>
              <w:spacing w:after="0"/>
              <w:ind w:left="720"/>
              <w:jc w:val="both"/>
              <w:rPr>
                <w:rFonts w:ascii="Tahoma" w:eastAsiaTheme="majorEastAsia" w:hAnsi="Tahoma" w:cs="Tahoma"/>
                <w:sz w:val="22"/>
                <w:szCs w:val="22"/>
                <w:lang w:val="es-ES"/>
              </w:rPr>
            </w:pPr>
            <w:r w:rsidRPr="00BF3097">
              <w:rPr>
                <w:rFonts w:ascii="Tahoma" w:eastAsiaTheme="majorEastAsia" w:hAnsi="Tahoma" w:cs="Tahoma"/>
                <w:sz w:val="22"/>
                <w:szCs w:val="22"/>
                <w:lang w:val="es-ES"/>
              </w:rPr>
              <w:t>-Diseño personalizado con nombre del evento</w:t>
            </w:r>
          </w:p>
          <w:p w14:paraId="104A0782" w14:textId="77777777" w:rsidR="00BF3097" w:rsidRPr="00BF3097" w:rsidRDefault="00BF3097" w:rsidP="00BF3097">
            <w:pPr>
              <w:numPr>
                <w:ilvl w:val="0"/>
                <w:numId w:val="3"/>
              </w:numPr>
              <w:spacing w:after="160" w:line="259" w:lineRule="auto"/>
              <w:rPr>
                <w:rFonts w:ascii="Tahoma" w:eastAsia="Calibri" w:hAnsi="Tahoma" w:cs="Tahoma"/>
                <w:lang w:eastAsia="es-ES"/>
              </w:rPr>
            </w:pPr>
            <w:r w:rsidRPr="00BF3097">
              <w:rPr>
                <w:rFonts w:ascii="Tahoma" w:eastAsia="Calibri" w:hAnsi="Tahoma" w:cs="Tahoma"/>
                <w:b/>
                <w:bCs/>
                <w:lang w:eastAsia="es-ES"/>
              </w:rPr>
              <w:t>1 lona Back</w:t>
            </w:r>
            <w:r w:rsidRPr="00BF3097">
              <w:rPr>
                <w:rFonts w:ascii="Tahoma" w:eastAsia="Calibri" w:hAnsi="Tahoma" w:cs="Tahoma"/>
                <w:lang w:eastAsia="es-ES"/>
              </w:rPr>
              <w:t xml:space="preserve"> 6 metros x 244 cm, impresión selección a color, con bastilla y ojillos cada 15 cm, en alta resolución y diseño personalizado.</w:t>
            </w:r>
          </w:p>
          <w:p w14:paraId="030EC7CB" w14:textId="77777777" w:rsidR="00BF3097" w:rsidRPr="00BF3097" w:rsidRDefault="00BF3097" w:rsidP="00BF3097">
            <w:pPr>
              <w:pStyle w:val="NormalWeb"/>
              <w:numPr>
                <w:ilvl w:val="0"/>
                <w:numId w:val="3"/>
              </w:numPr>
              <w:spacing w:after="0" w:line="240" w:lineRule="auto"/>
              <w:jc w:val="both"/>
              <w:rPr>
                <w:rFonts w:ascii="Tahoma" w:eastAsiaTheme="majorEastAsia" w:hAnsi="Tahoma" w:cs="Tahoma"/>
                <w:b/>
                <w:bCs/>
                <w:sz w:val="22"/>
                <w:szCs w:val="22"/>
                <w:lang w:val="es-ES"/>
              </w:rPr>
            </w:pPr>
            <w:r w:rsidRPr="00BF3097">
              <w:rPr>
                <w:rFonts w:ascii="Tahoma" w:hAnsi="Tahoma" w:cs="Tahoma"/>
                <w:b/>
                <w:bCs/>
                <w:color w:val="000000"/>
                <w:sz w:val="22"/>
                <w:szCs w:val="22"/>
                <w:lang w:eastAsia="es-MX"/>
              </w:rPr>
              <w:t xml:space="preserve">Servicio arrendamiento de Equipo de audio, iluminación, pantalla y escenario, montaje y desmontaje que incluya: </w:t>
            </w:r>
          </w:p>
          <w:p w14:paraId="691367BF" w14:textId="77777777" w:rsidR="00BF3097" w:rsidRPr="006D7740" w:rsidRDefault="00BF3097" w:rsidP="00BF3097">
            <w:pPr>
              <w:pStyle w:val="NormalWeb"/>
              <w:spacing w:after="0"/>
              <w:ind w:left="720"/>
              <w:jc w:val="both"/>
              <w:rPr>
                <w:rFonts w:ascii="Tahoma" w:hAnsi="Tahoma" w:cs="Tahoma"/>
                <w:b/>
                <w:bCs/>
                <w:i/>
                <w:iCs/>
                <w:sz w:val="22"/>
                <w:szCs w:val="22"/>
              </w:rPr>
            </w:pPr>
            <w:r w:rsidRPr="006D7740">
              <w:rPr>
                <w:rFonts w:ascii="Tahoma" w:hAnsi="Tahoma" w:cs="Tahoma"/>
                <w:b/>
                <w:bCs/>
                <w:i/>
                <w:iCs/>
                <w:sz w:val="22"/>
                <w:szCs w:val="22"/>
              </w:rPr>
              <w:t>Audio</w:t>
            </w:r>
          </w:p>
          <w:p w14:paraId="288002A7" w14:textId="3B1B8DB7" w:rsidR="00BF3097" w:rsidRPr="00BF3097" w:rsidRDefault="00BF3097" w:rsidP="00BF3097">
            <w:pPr>
              <w:pStyle w:val="NormalWeb"/>
              <w:spacing w:after="0"/>
              <w:ind w:left="720"/>
              <w:jc w:val="both"/>
              <w:rPr>
                <w:rFonts w:ascii="Tahoma" w:hAnsi="Tahoma" w:cs="Tahoma"/>
                <w:sz w:val="22"/>
                <w:szCs w:val="22"/>
              </w:rPr>
            </w:pPr>
            <w:r w:rsidRPr="00BF3097">
              <w:rPr>
                <w:rFonts w:ascii="Tahoma" w:hAnsi="Tahoma" w:cs="Tahoma"/>
                <w:sz w:val="22"/>
                <w:szCs w:val="22"/>
              </w:rPr>
              <w:t>6 audio sistema lineal (3 por lado)</w:t>
            </w:r>
          </w:p>
          <w:p w14:paraId="51F2793D" w14:textId="456B2948" w:rsidR="00BF3097" w:rsidRPr="00BF3097" w:rsidRDefault="00BF3097" w:rsidP="00BF3097">
            <w:pPr>
              <w:pStyle w:val="NormalWeb"/>
              <w:spacing w:after="0"/>
              <w:ind w:left="720"/>
              <w:jc w:val="both"/>
              <w:rPr>
                <w:rFonts w:ascii="Tahoma" w:hAnsi="Tahoma" w:cs="Tahoma"/>
                <w:sz w:val="22"/>
                <w:szCs w:val="22"/>
              </w:rPr>
            </w:pPr>
            <w:r w:rsidRPr="00BF3097">
              <w:rPr>
                <w:rFonts w:ascii="Tahoma" w:hAnsi="Tahoma" w:cs="Tahoma"/>
                <w:sz w:val="22"/>
                <w:szCs w:val="22"/>
              </w:rPr>
              <w:t>2 sistema de subwoofer doble (1 por lado)</w:t>
            </w:r>
          </w:p>
          <w:p w14:paraId="5E21F851" w14:textId="1EE2C021" w:rsidR="00BF3097" w:rsidRPr="00BF3097" w:rsidRDefault="00BF3097" w:rsidP="00BF3097">
            <w:pPr>
              <w:pStyle w:val="NormalWeb"/>
              <w:spacing w:after="0"/>
              <w:ind w:left="720"/>
              <w:jc w:val="both"/>
              <w:rPr>
                <w:rFonts w:ascii="Tahoma" w:hAnsi="Tahoma" w:cs="Tahoma"/>
                <w:sz w:val="22"/>
                <w:szCs w:val="22"/>
              </w:rPr>
            </w:pPr>
            <w:r w:rsidRPr="00BF3097">
              <w:rPr>
                <w:rFonts w:ascii="Tahoma" w:hAnsi="Tahoma" w:cs="Tahoma"/>
                <w:sz w:val="22"/>
                <w:szCs w:val="22"/>
              </w:rPr>
              <w:t xml:space="preserve">3 </w:t>
            </w:r>
            <w:r w:rsidR="006D7740" w:rsidRPr="00BF3097">
              <w:rPr>
                <w:rFonts w:ascii="Tahoma" w:hAnsi="Tahoma" w:cs="Tahoma"/>
                <w:sz w:val="22"/>
                <w:szCs w:val="22"/>
              </w:rPr>
              <w:t>monitores</w:t>
            </w:r>
            <w:r w:rsidRPr="00BF3097">
              <w:rPr>
                <w:rFonts w:ascii="Tahoma" w:hAnsi="Tahoma" w:cs="Tahoma"/>
                <w:sz w:val="22"/>
                <w:szCs w:val="22"/>
              </w:rPr>
              <w:t xml:space="preserve"> de piso de 12”</w:t>
            </w:r>
          </w:p>
          <w:p w14:paraId="58402F7D" w14:textId="77777777" w:rsidR="00BF3097" w:rsidRPr="00BF3097" w:rsidRDefault="00BF3097" w:rsidP="00BF3097">
            <w:pPr>
              <w:pStyle w:val="NormalWeb"/>
              <w:spacing w:after="0"/>
              <w:ind w:left="720"/>
              <w:jc w:val="both"/>
              <w:rPr>
                <w:rFonts w:ascii="Tahoma" w:hAnsi="Tahoma" w:cs="Tahoma"/>
                <w:sz w:val="22"/>
                <w:szCs w:val="22"/>
              </w:rPr>
            </w:pPr>
            <w:r w:rsidRPr="00BF3097">
              <w:rPr>
                <w:rFonts w:ascii="Tahoma" w:hAnsi="Tahoma" w:cs="Tahoma"/>
                <w:sz w:val="22"/>
                <w:szCs w:val="22"/>
              </w:rPr>
              <w:t>1 consola digital</w:t>
            </w:r>
          </w:p>
          <w:p w14:paraId="537E1075" w14:textId="26BAB8EC" w:rsidR="006D7740" w:rsidRDefault="00BF3097" w:rsidP="006D7740">
            <w:pPr>
              <w:pStyle w:val="NormalWeb"/>
              <w:spacing w:after="0"/>
              <w:ind w:left="720"/>
              <w:jc w:val="both"/>
              <w:rPr>
                <w:rFonts w:ascii="Tahoma" w:hAnsi="Tahoma" w:cs="Tahoma"/>
                <w:sz w:val="22"/>
                <w:szCs w:val="22"/>
              </w:rPr>
            </w:pPr>
            <w:r w:rsidRPr="00BF3097">
              <w:rPr>
                <w:rFonts w:ascii="Tahoma" w:hAnsi="Tahoma" w:cs="Tahoma"/>
                <w:sz w:val="22"/>
                <w:szCs w:val="22"/>
              </w:rPr>
              <w:t>2 micrófonos inalámbricos profesionales</w:t>
            </w:r>
          </w:p>
          <w:p w14:paraId="2B15D0AD" w14:textId="15B643D8" w:rsidR="006D7740" w:rsidRPr="00BF3097" w:rsidRDefault="006D7740" w:rsidP="006D7740">
            <w:pPr>
              <w:pStyle w:val="NormalWeb"/>
              <w:spacing w:after="0"/>
              <w:ind w:left="720"/>
              <w:jc w:val="both"/>
              <w:rPr>
                <w:rFonts w:ascii="Tahoma" w:hAnsi="Tahoma" w:cs="Tahoma"/>
                <w:sz w:val="22"/>
                <w:szCs w:val="22"/>
              </w:rPr>
            </w:pPr>
            <w:r>
              <w:rPr>
                <w:rFonts w:ascii="Tahoma" w:hAnsi="Tahoma" w:cs="Tahoma"/>
                <w:sz w:val="22"/>
                <w:szCs w:val="22"/>
              </w:rPr>
              <w:t>Operador de audio</w:t>
            </w:r>
          </w:p>
          <w:p w14:paraId="65D938FF" w14:textId="77777777" w:rsidR="00BF3097" w:rsidRPr="006D7740" w:rsidRDefault="00BF3097" w:rsidP="00BF3097">
            <w:pPr>
              <w:pStyle w:val="NormalWeb"/>
              <w:spacing w:after="0"/>
              <w:ind w:left="720"/>
              <w:jc w:val="both"/>
              <w:rPr>
                <w:rFonts w:ascii="Tahoma" w:hAnsi="Tahoma" w:cs="Tahoma"/>
                <w:b/>
                <w:bCs/>
                <w:i/>
                <w:iCs/>
                <w:sz w:val="22"/>
                <w:szCs w:val="22"/>
              </w:rPr>
            </w:pPr>
            <w:r w:rsidRPr="006D7740">
              <w:rPr>
                <w:rFonts w:ascii="Tahoma" w:hAnsi="Tahoma" w:cs="Tahoma"/>
                <w:b/>
                <w:bCs/>
                <w:i/>
                <w:iCs/>
                <w:sz w:val="22"/>
                <w:szCs w:val="22"/>
              </w:rPr>
              <w:t>Iluminación</w:t>
            </w:r>
          </w:p>
          <w:p w14:paraId="596C6CE5" w14:textId="672C6F33" w:rsidR="00BF3097" w:rsidRPr="00BF3097" w:rsidRDefault="00BF3097" w:rsidP="00BF3097">
            <w:pPr>
              <w:pStyle w:val="NormalWeb"/>
              <w:spacing w:after="0"/>
              <w:ind w:left="720"/>
              <w:jc w:val="both"/>
              <w:rPr>
                <w:rFonts w:ascii="Tahoma" w:hAnsi="Tahoma" w:cs="Tahoma"/>
                <w:sz w:val="22"/>
                <w:szCs w:val="22"/>
              </w:rPr>
            </w:pPr>
            <w:r w:rsidRPr="00BF3097">
              <w:rPr>
                <w:rFonts w:ascii="Tahoma" w:hAnsi="Tahoma" w:cs="Tahoma"/>
                <w:sz w:val="22"/>
                <w:szCs w:val="22"/>
              </w:rPr>
              <w:t xml:space="preserve">6 iluminación </w:t>
            </w:r>
            <w:proofErr w:type="spellStart"/>
            <w:r w:rsidRPr="00BF3097">
              <w:rPr>
                <w:rFonts w:ascii="Tahoma" w:hAnsi="Tahoma" w:cs="Tahoma"/>
                <w:sz w:val="22"/>
                <w:szCs w:val="22"/>
              </w:rPr>
              <w:t>wash</w:t>
            </w:r>
            <w:proofErr w:type="spellEnd"/>
          </w:p>
          <w:p w14:paraId="2F9A7A5D" w14:textId="2B18882A" w:rsidR="00BF3097" w:rsidRPr="00BF3097" w:rsidRDefault="00BF3097" w:rsidP="00BF3097">
            <w:pPr>
              <w:pStyle w:val="NormalWeb"/>
              <w:spacing w:after="0"/>
              <w:ind w:left="720"/>
              <w:jc w:val="both"/>
              <w:rPr>
                <w:rFonts w:ascii="Tahoma" w:hAnsi="Tahoma" w:cs="Tahoma"/>
                <w:sz w:val="22"/>
                <w:szCs w:val="22"/>
              </w:rPr>
            </w:pPr>
            <w:r w:rsidRPr="00BF3097">
              <w:rPr>
                <w:rFonts w:ascii="Tahoma" w:hAnsi="Tahoma" w:cs="Tahoma"/>
                <w:sz w:val="22"/>
                <w:szCs w:val="22"/>
              </w:rPr>
              <w:t xml:space="preserve">6 iluminación </w:t>
            </w:r>
            <w:proofErr w:type="spellStart"/>
            <w:r w:rsidRPr="00BF3097">
              <w:rPr>
                <w:rFonts w:ascii="Tahoma" w:hAnsi="Tahoma" w:cs="Tahoma"/>
                <w:sz w:val="22"/>
                <w:szCs w:val="22"/>
              </w:rPr>
              <w:t>beam</w:t>
            </w:r>
            <w:proofErr w:type="spellEnd"/>
            <w:r w:rsidRPr="00BF3097">
              <w:rPr>
                <w:rFonts w:ascii="Tahoma" w:hAnsi="Tahoma" w:cs="Tahoma"/>
                <w:sz w:val="22"/>
                <w:szCs w:val="22"/>
              </w:rPr>
              <w:t xml:space="preserve"> 7R</w:t>
            </w:r>
          </w:p>
          <w:p w14:paraId="54550E36" w14:textId="77777777" w:rsidR="00BF3097" w:rsidRPr="006D7740" w:rsidRDefault="00BF3097" w:rsidP="00BF3097">
            <w:pPr>
              <w:pStyle w:val="NormalWeb"/>
              <w:spacing w:after="0"/>
              <w:ind w:left="720"/>
              <w:jc w:val="both"/>
              <w:rPr>
                <w:rFonts w:ascii="Tahoma" w:hAnsi="Tahoma" w:cs="Tahoma"/>
                <w:b/>
                <w:bCs/>
                <w:i/>
                <w:iCs/>
                <w:sz w:val="22"/>
                <w:szCs w:val="22"/>
              </w:rPr>
            </w:pPr>
            <w:r w:rsidRPr="006D7740">
              <w:rPr>
                <w:rFonts w:ascii="Tahoma" w:hAnsi="Tahoma" w:cs="Tahoma"/>
                <w:b/>
                <w:bCs/>
                <w:i/>
                <w:iCs/>
                <w:sz w:val="22"/>
                <w:szCs w:val="22"/>
              </w:rPr>
              <w:t>Pantalla</w:t>
            </w:r>
          </w:p>
          <w:p w14:paraId="5E0F11F2" w14:textId="77777777" w:rsidR="00BF3097" w:rsidRPr="00BF3097" w:rsidRDefault="00BF3097" w:rsidP="00BF3097">
            <w:pPr>
              <w:pStyle w:val="NormalWeb"/>
              <w:spacing w:after="0"/>
              <w:ind w:left="720"/>
              <w:jc w:val="both"/>
              <w:rPr>
                <w:rFonts w:ascii="Tahoma" w:hAnsi="Tahoma" w:cs="Tahoma"/>
                <w:sz w:val="22"/>
                <w:szCs w:val="22"/>
              </w:rPr>
            </w:pPr>
            <w:r w:rsidRPr="00BF3097">
              <w:rPr>
                <w:rFonts w:ascii="Tahoma" w:hAnsi="Tahoma" w:cs="Tahoma"/>
                <w:sz w:val="22"/>
                <w:szCs w:val="22"/>
              </w:rPr>
              <w:t>1 pantalla led de 4x2 metros</w:t>
            </w:r>
          </w:p>
          <w:p w14:paraId="03305313" w14:textId="77777777" w:rsidR="00BF3097" w:rsidRPr="006D7740" w:rsidRDefault="00BF3097" w:rsidP="00BF3097">
            <w:pPr>
              <w:pStyle w:val="NormalWeb"/>
              <w:spacing w:after="0"/>
              <w:ind w:left="720"/>
              <w:jc w:val="both"/>
              <w:rPr>
                <w:rFonts w:ascii="Tahoma" w:hAnsi="Tahoma" w:cs="Tahoma"/>
                <w:b/>
                <w:bCs/>
                <w:i/>
                <w:iCs/>
                <w:sz w:val="22"/>
                <w:szCs w:val="22"/>
              </w:rPr>
            </w:pPr>
            <w:r w:rsidRPr="006D7740">
              <w:rPr>
                <w:rFonts w:ascii="Tahoma" w:hAnsi="Tahoma" w:cs="Tahoma"/>
                <w:b/>
                <w:bCs/>
                <w:i/>
                <w:iCs/>
                <w:sz w:val="22"/>
                <w:szCs w:val="22"/>
              </w:rPr>
              <w:t>Escenario</w:t>
            </w:r>
          </w:p>
          <w:p w14:paraId="6FEFB16D" w14:textId="1E7031B7" w:rsidR="00BF3097" w:rsidRPr="00BF3097" w:rsidRDefault="00BF3097" w:rsidP="00BF3097">
            <w:pPr>
              <w:pStyle w:val="NormalWeb"/>
              <w:spacing w:after="0"/>
              <w:ind w:left="720"/>
              <w:jc w:val="both"/>
              <w:rPr>
                <w:rFonts w:ascii="Tahoma" w:hAnsi="Tahoma" w:cs="Tahoma"/>
                <w:sz w:val="22"/>
                <w:szCs w:val="22"/>
              </w:rPr>
            </w:pPr>
            <w:r w:rsidRPr="00BF3097">
              <w:rPr>
                <w:rFonts w:ascii="Tahoma" w:hAnsi="Tahoma" w:cs="Tahoma"/>
                <w:sz w:val="22"/>
                <w:szCs w:val="22"/>
              </w:rPr>
              <w:t xml:space="preserve">Entarimado </w:t>
            </w:r>
            <w:r w:rsidR="004C5BF5">
              <w:rPr>
                <w:rFonts w:ascii="Tahoma" w:hAnsi="Tahoma" w:cs="Tahoma"/>
                <w:sz w:val="22"/>
                <w:szCs w:val="22"/>
              </w:rPr>
              <w:t xml:space="preserve">de 12.50 mts de frente x 6.25 mts </w:t>
            </w:r>
            <w:r w:rsidRPr="00BF3097">
              <w:rPr>
                <w:rFonts w:ascii="Tahoma" w:hAnsi="Tahoma" w:cs="Tahoma"/>
                <w:sz w:val="22"/>
                <w:szCs w:val="22"/>
              </w:rPr>
              <w:t xml:space="preserve">de fondo a </w:t>
            </w:r>
            <w:r w:rsidR="004C5BF5">
              <w:rPr>
                <w:rFonts w:ascii="Tahoma" w:hAnsi="Tahoma" w:cs="Tahoma"/>
                <w:sz w:val="22"/>
                <w:szCs w:val="22"/>
              </w:rPr>
              <w:t>50</w:t>
            </w:r>
            <w:r w:rsidRPr="00BF3097">
              <w:rPr>
                <w:rFonts w:ascii="Tahoma" w:hAnsi="Tahoma" w:cs="Tahoma"/>
                <w:sz w:val="22"/>
                <w:szCs w:val="22"/>
              </w:rPr>
              <w:t xml:space="preserve"> cm de altura, con charol en color negro</w:t>
            </w:r>
          </w:p>
          <w:p w14:paraId="5976A546" w14:textId="77777777" w:rsidR="00BF3097" w:rsidRPr="006D7740" w:rsidRDefault="00BF3097" w:rsidP="00BF3097">
            <w:pPr>
              <w:pStyle w:val="NormalWeb"/>
              <w:spacing w:after="0"/>
              <w:ind w:left="720"/>
              <w:jc w:val="both"/>
              <w:rPr>
                <w:rFonts w:ascii="Tahoma" w:hAnsi="Tahoma" w:cs="Tahoma"/>
                <w:b/>
                <w:bCs/>
                <w:i/>
                <w:iCs/>
                <w:sz w:val="22"/>
                <w:szCs w:val="22"/>
              </w:rPr>
            </w:pPr>
            <w:r w:rsidRPr="006D7740">
              <w:rPr>
                <w:rFonts w:ascii="Tahoma" w:hAnsi="Tahoma" w:cs="Tahoma"/>
                <w:b/>
                <w:bCs/>
                <w:i/>
                <w:iCs/>
                <w:sz w:val="22"/>
                <w:szCs w:val="22"/>
              </w:rPr>
              <w:t>Generador de luz</w:t>
            </w:r>
          </w:p>
          <w:p w14:paraId="37AF56F5" w14:textId="77777777" w:rsidR="00BF3097" w:rsidRPr="00BF3097" w:rsidRDefault="00BF3097" w:rsidP="00BF3097">
            <w:pPr>
              <w:numPr>
                <w:ilvl w:val="0"/>
                <w:numId w:val="3"/>
              </w:numPr>
              <w:spacing w:after="160" w:line="259" w:lineRule="auto"/>
              <w:rPr>
                <w:rFonts w:ascii="Tahoma" w:eastAsia="Calibri" w:hAnsi="Tahoma" w:cs="Tahoma"/>
                <w:color w:val="000000"/>
                <w:lang w:eastAsia="es-ES"/>
              </w:rPr>
            </w:pPr>
            <w:r w:rsidRPr="00BF3097">
              <w:rPr>
                <w:rFonts w:ascii="Tahoma" w:eastAsia="Calibri" w:hAnsi="Tahoma" w:cs="Tahoma"/>
                <w:b/>
                <w:bCs/>
                <w:color w:val="000000"/>
                <w:lang w:eastAsia="es-ES"/>
              </w:rPr>
              <w:t>Hasta 370 medallas metálicas</w:t>
            </w:r>
            <w:r w:rsidRPr="00BF3097">
              <w:rPr>
                <w:rFonts w:ascii="Tahoma" w:eastAsia="Calibri" w:hAnsi="Tahoma" w:cs="Tahoma"/>
                <w:color w:val="000000"/>
                <w:lang w:eastAsia="es-ES"/>
              </w:rPr>
              <w:t xml:space="preserve"> fabricadas en material ZAMAC, compuesto de alta resistencia que combina zinc, aluminio, magnesio y cobre. De 6 cm de alto a proporción, con diseño en 2D y acabado en plata, bidimensional, espesor 4mm, con selección a color de tintas y personalizadas. Acompañadas de un listón de 20 mm de ancho y 85 cm de largo, de resistencia estándar, sublimado a una cara, en alta resolución y diseño personalizado.</w:t>
            </w:r>
          </w:p>
          <w:p w14:paraId="5CA7B764" w14:textId="77777777" w:rsidR="00BF3097" w:rsidRPr="00BF3097" w:rsidRDefault="00BF3097" w:rsidP="00BF3097">
            <w:pPr>
              <w:numPr>
                <w:ilvl w:val="0"/>
                <w:numId w:val="3"/>
              </w:numPr>
              <w:spacing w:after="160" w:line="259" w:lineRule="auto"/>
              <w:rPr>
                <w:rFonts w:ascii="Tahoma" w:eastAsia="Calibri" w:hAnsi="Tahoma" w:cs="Tahoma"/>
                <w:color w:val="000000"/>
                <w:lang w:eastAsia="es-ES"/>
              </w:rPr>
            </w:pPr>
            <w:r w:rsidRPr="00BF3097">
              <w:rPr>
                <w:rFonts w:ascii="Tahoma" w:hAnsi="Tahoma" w:cs="Tahoma"/>
                <w:b/>
                <w:bCs/>
                <w:color w:val="000000"/>
                <w:lang w:eastAsia="es-MX"/>
              </w:rPr>
              <w:lastRenderedPageBreak/>
              <w:t xml:space="preserve">Hasta 45 trofeos </w:t>
            </w:r>
            <w:r w:rsidRPr="00BF3097">
              <w:rPr>
                <w:rFonts w:ascii="Tahoma" w:eastAsia="Calibri" w:hAnsi="Tahoma" w:cs="Tahoma"/>
                <w:color w:val="000000"/>
                <w:lang w:eastAsia="es-ES"/>
              </w:rPr>
              <w:t>con diseño personalizado, fabricados con parte superior metálica en material ZAMAC, compuesto de alta resistencia que combina zinc, aluminio, magnesio y cobre, acabado en tono antiguo, selección a color de tinta. La base de madera con una placa metálica con selección el color. El trofeo completo será de un alto máximo de 25 cm.</w:t>
            </w:r>
          </w:p>
          <w:p w14:paraId="29334E9F" w14:textId="77777777" w:rsidR="00BF3097" w:rsidRPr="00BF3097" w:rsidRDefault="00BF3097" w:rsidP="00BF3097">
            <w:pPr>
              <w:numPr>
                <w:ilvl w:val="0"/>
                <w:numId w:val="3"/>
              </w:numPr>
              <w:spacing w:after="160" w:line="259" w:lineRule="auto"/>
              <w:rPr>
                <w:rFonts w:ascii="Tahoma" w:eastAsia="Calibri" w:hAnsi="Tahoma" w:cs="Tahoma"/>
                <w:color w:val="000000"/>
                <w:lang w:eastAsia="es-ES"/>
              </w:rPr>
            </w:pPr>
            <w:r w:rsidRPr="00BF3097">
              <w:rPr>
                <w:rFonts w:ascii="Tahoma" w:eastAsia="Calibri" w:hAnsi="Tahoma" w:cs="Tahoma"/>
                <w:b/>
                <w:bCs/>
                <w:color w:val="000000"/>
                <w:lang w:eastAsia="es-ES"/>
              </w:rPr>
              <w:t>Hasta 45 playeras</w:t>
            </w:r>
            <w:r w:rsidRPr="00BF3097">
              <w:rPr>
                <w:rFonts w:ascii="Tahoma" w:eastAsia="Calibri" w:hAnsi="Tahoma" w:cs="Tahoma"/>
                <w:color w:val="000000"/>
                <w:lang w:eastAsia="es-ES"/>
              </w:rPr>
              <w:t xml:space="preserve"> de</w:t>
            </w:r>
            <w:r w:rsidRPr="00BF3097">
              <w:rPr>
                <w:rFonts w:ascii="Tahoma" w:eastAsia="Times New Roman" w:hAnsi="Tahoma" w:cs="Tahoma"/>
                <w:color w:val="000000"/>
                <w:lang w:eastAsia="es-MX"/>
              </w:rPr>
              <w:t xml:space="preserve"> staff manga corta, cuello redondo full sublimado, diseño y color personalizado y disponibilidad en diferentes medidas.</w:t>
            </w:r>
          </w:p>
          <w:p w14:paraId="305BF4B1" w14:textId="77777777" w:rsidR="00BF3097" w:rsidRPr="00BF3097" w:rsidRDefault="00BF3097" w:rsidP="00BF3097">
            <w:pPr>
              <w:numPr>
                <w:ilvl w:val="0"/>
                <w:numId w:val="3"/>
              </w:numPr>
              <w:spacing w:after="160" w:line="259" w:lineRule="auto"/>
              <w:rPr>
                <w:rFonts w:ascii="Tahoma" w:eastAsia="Calibri" w:hAnsi="Tahoma" w:cs="Tahoma"/>
                <w:color w:val="000000"/>
                <w:lang w:eastAsia="es-ES"/>
              </w:rPr>
            </w:pPr>
            <w:r w:rsidRPr="00BF3097">
              <w:rPr>
                <w:rFonts w:ascii="Tahoma" w:hAnsi="Tahoma" w:cs="Tahoma"/>
                <w:b/>
                <w:bCs/>
                <w:color w:val="000000"/>
                <w:lang w:eastAsia="es-MX"/>
              </w:rPr>
              <w:t>Servicio de jueceo</w:t>
            </w:r>
            <w:r w:rsidRPr="00BF3097">
              <w:rPr>
                <w:rFonts w:ascii="Tahoma" w:hAnsi="Tahoma" w:cs="Tahoma"/>
                <w:color w:val="000000"/>
                <w:lang w:eastAsia="es-MX"/>
              </w:rPr>
              <w:t xml:space="preserve"> de hasta 5 personas que tengan conocimiento comprobable en danza, artes escénicas o bailarines profesionales.</w:t>
            </w:r>
          </w:p>
          <w:p w14:paraId="52C6F65A" w14:textId="77777777" w:rsidR="00BF3097" w:rsidRPr="00BF3097" w:rsidRDefault="00BF3097" w:rsidP="00BF3097">
            <w:pPr>
              <w:numPr>
                <w:ilvl w:val="0"/>
                <w:numId w:val="3"/>
              </w:numPr>
              <w:spacing w:after="160" w:line="259" w:lineRule="auto"/>
              <w:rPr>
                <w:rStyle w:val="Fuerte"/>
                <w:rFonts w:ascii="Tahoma" w:eastAsia="Calibri" w:hAnsi="Tahoma" w:cs="Tahoma"/>
                <w:b w:val="0"/>
                <w:bCs w:val="0"/>
                <w:color w:val="000000"/>
                <w:lang w:eastAsia="es-ES"/>
              </w:rPr>
            </w:pPr>
            <w:r w:rsidRPr="00BF3097">
              <w:rPr>
                <w:rStyle w:val="Fuerte"/>
                <w:rFonts w:ascii="Tahoma" w:eastAsiaTheme="majorEastAsia" w:hAnsi="Tahoma" w:cs="Tahoma"/>
              </w:rPr>
              <w:t>Boletos de acceso personalizados</w:t>
            </w:r>
            <w:r w:rsidRPr="00BF3097">
              <w:rPr>
                <w:rStyle w:val="Fuerte"/>
                <w:rFonts w:ascii="Tahoma" w:eastAsiaTheme="majorEastAsia" w:hAnsi="Tahoma" w:cs="Tahoma"/>
                <w:b w:val="0"/>
                <w:bCs w:val="0"/>
              </w:rPr>
              <w:t xml:space="preserve"> h</w:t>
            </w:r>
            <w:r w:rsidRPr="00BF3097">
              <w:rPr>
                <w:rStyle w:val="Fuerte"/>
                <w:rFonts w:eastAsiaTheme="majorEastAsia"/>
                <w:b w:val="0"/>
                <w:bCs w:val="0"/>
              </w:rPr>
              <w:t>asta 1200 piezas</w:t>
            </w:r>
          </w:p>
          <w:p w14:paraId="35E5C28C" w14:textId="77777777" w:rsidR="00BF3097" w:rsidRPr="00BF3097" w:rsidRDefault="00BF3097" w:rsidP="00BF3097">
            <w:pPr>
              <w:spacing w:line="259" w:lineRule="auto"/>
              <w:ind w:left="720"/>
              <w:rPr>
                <w:rFonts w:ascii="Tahoma" w:eastAsia="Calibri" w:hAnsi="Tahoma" w:cs="Tahoma"/>
                <w:color w:val="000000"/>
                <w:lang w:eastAsia="es-ES"/>
              </w:rPr>
            </w:pPr>
            <w:r w:rsidRPr="00BF3097">
              <w:rPr>
                <w:rFonts w:ascii="Tahoma" w:hAnsi="Tahoma" w:cs="Tahoma"/>
              </w:rPr>
              <w:t>Con las siguientes especificaciones:</w:t>
            </w:r>
          </w:p>
          <w:p w14:paraId="4A654542" w14:textId="77777777" w:rsidR="00BF3097" w:rsidRPr="00BF3097" w:rsidRDefault="00BF3097" w:rsidP="00BF3097">
            <w:pPr>
              <w:spacing w:line="259" w:lineRule="auto"/>
              <w:ind w:left="720"/>
              <w:rPr>
                <w:rFonts w:ascii="Tahoma" w:hAnsi="Tahoma" w:cs="Tahoma"/>
              </w:rPr>
            </w:pPr>
            <w:r w:rsidRPr="00BF3097">
              <w:rPr>
                <w:rStyle w:val="Fuerte"/>
                <w:rFonts w:ascii="Tahoma" w:hAnsi="Tahoma" w:cs="Tahoma"/>
                <w:b w:val="0"/>
                <w:bCs w:val="0"/>
              </w:rPr>
              <w:t>-</w:t>
            </w:r>
            <w:r w:rsidRPr="00BF3097">
              <w:rPr>
                <w:rStyle w:val="Fuerte"/>
                <w:rFonts w:ascii="Tahoma" w:eastAsiaTheme="majorEastAsia" w:hAnsi="Tahoma" w:cs="Tahoma"/>
                <w:b w:val="0"/>
                <w:bCs w:val="0"/>
              </w:rPr>
              <w:t>Medida total:</w:t>
            </w:r>
            <w:r w:rsidRPr="00BF3097">
              <w:rPr>
                <w:rFonts w:ascii="Tahoma" w:hAnsi="Tahoma" w:cs="Tahoma"/>
              </w:rPr>
              <w:t xml:space="preserve"> 15 cm de largo x 5 cm de alto.</w:t>
            </w:r>
          </w:p>
          <w:p w14:paraId="2A1ECAFF" w14:textId="77777777" w:rsidR="00BF3097" w:rsidRPr="00BF3097" w:rsidRDefault="00BF3097" w:rsidP="00BF3097">
            <w:pPr>
              <w:spacing w:line="259" w:lineRule="auto"/>
              <w:ind w:left="720"/>
              <w:rPr>
                <w:rFonts w:ascii="Tahoma" w:hAnsi="Tahoma" w:cs="Tahoma"/>
              </w:rPr>
            </w:pPr>
            <w:r w:rsidRPr="00BF3097">
              <w:rPr>
                <w:rStyle w:val="Fuerte"/>
                <w:rFonts w:ascii="Tahoma" w:hAnsi="Tahoma" w:cs="Tahoma"/>
                <w:b w:val="0"/>
                <w:bCs w:val="0"/>
              </w:rPr>
              <w:t>-Corte</w:t>
            </w:r>
            <w:r w:rsidRPr="00BF3097">
              <w:rPr>
                <w:rStyle w:val="Fuerte"/>
                <w:rFonts w:ascii="Tahoma" w:hAnsi="Tahoma" w:cs="Tahoma"/>
              </w:rPr>
              <w:t>:</w:t>
            </w:r>
            <w:r w:rsidRPr="00BF3097">
              <w:rPr>
                <w:rFonts w:ascii="Tahoma" w:hAnsi="Tahoma" w:cs="Tahoma"/>
              </w:rPr>
              <w:t xml:space="preserve"> Línea punteada a los 10 cm para facilitar el desprendible o talón.</w:t>
            </w:r>
          </w:p>
          <w:p w14:paraId="7A5E6031" w14:textId="77777777" w:rsidR="00BF3097" w:rsidRPr="00BF3097" w:rsidRDefault="00BF3097" w:rsidP="00BF3097">
            <w:pPr>
              <w:spacing w:line="259" w:lineRule="auto"/>
              <w:ind w:left="720"/>
              <w:rPr>
                <w:rFonts w:ascii="Tahoma" w:hAnsi="Tahoma" w:cs="Tahoma"/>
              </w:rPr>
            </w:pPr>
            <w:r w:rsidRPr="00BF3097">
              <w:rPr>
                <w:rStyle w:val="Fuerte"/>
                <w:rFonts w:ascii="Tahoma" w:hAnsi="Tahoma" w:cs="Tahoma"/>
                <w:b w:val="0"/>
                <w:bCs w:val="0"/>
              </w:rPr>
              <w:t>-Material:</w:t>
            </w:r>
            <w:r w:rsidRPr="00BF3097">
              <w:rPr>
                <w:rFonts w:ascii="Tahoma" w:hAnsi="Tahoma" w:cs="Tahoma"/>
              </w:rPr>
              <w:t xml:space="preserve"> Papel </w:t>
            </w:r>
            <w:proofErr w:type="spellStart"/>
            <w:r w:rsidRPr="00BF3097">
              <w:rPr>
                <w:rFonts w:ascii="Tahoma" w:hAnsi="Tahoma" w:cs="Tahoma"/>
              </w:rPr>
              <w:t>couché</w:t>
            </w:r>
            <w:proofErr w:type="spellEnd"/>
            <w:r w:rsidRPr="00BF3097">
              <w:rPr>
                <w:rFonts w:ascii="Tahoma" w:hAnsi="Tahoma" w:cs="Tahoma"/>
              </w:rPr>
              <w:t>, bond o sulfatado de 120g a 150g.</w:t>
            </w:r>
          </w:p>
          <w:p w14:paraId="119D238D" w14:textId="77777777" w:rsidR="00BF3097" w:rsidRPr="00BF3097" w:rsidRDefault="00BF3097" w:rsidP="00BF3097">
            <w:pPr>
              <w:spacing w:line="259" w:lineRule="auto"/>
              <w:ind w:left="720"/>
              <w:rPr>
                <w:rFonts w:ascii="Tahoma" w:hAnsi="Tahoma" w:cs="Tahoma"/>
              </w:rPr>
            </w:pPr>
            <w:r w:rsidRPr="00BF3097">
              <w:rPr>
                <w:rStyle w:val="Fuerte"/>
                <w:rFonts w:ascii="Tahoma" w:hAnsi="Tahoma" w:cs="Tahoma"/>
                <w:b w:val="0"/>
                <w:bCs w:val="0"/>
              </w:rPr>
              <w:t>-Impresión</w:t>
            </w:r>
            <w:r w:rsidRPr="00BF3097">
              <w:rPr>
                <w:rStyle w:val="Fuerte"/>
                <w:rFonts w:ascii="Tahoma" w:hAnsi="Tahoma" w:cs="Tahoma"/>
              </w:rPr>
              <w:t>:</w:t>
            </w:r>
            <w:r w:rsidRPr="00BF3097">
              <w:rPr>
                <w:rFonts w:ascii="Tahoma" w:hAnsi="Tahoma" w:cs="Tahoma"/>
              </w:rPr>
              <w:t xml:space="preserve"> A una cara y personalizado.</w:t>
            </w:r>
          </w:p>
          <w:p w14:paraId="5469937D" w14:textId="77777777" w:rsidR="00BF3097" w:rsidRPr="00BF3097" w:rsidRDefault="00BF3097" w:rsidP="00BF3097">
            <w:pPr>
              <w:spacing w:line="259" w:lineRule="auto"/>
              <w:ind w:left="720"/>
              <w:rPr>
                <w:rFonts w:ascii="Tahoma" w:hAnsi="Tahoma" w:cs="Tahoma"/>
              </w:rPr>
            </w:pPr>
            <w:r w:rsidRPr="00BF3097">
              <w:rPr>
                <w:rStyle w:val="Fuerte"/>
                <w:rFonts w:ascii="Tahoma" w:hAnsi="Tahoma" w:cs="Tahoma"/>
                <w:b w:val="0"/>
                <w:bCs w:val="0"/>
              </w:rPr>
              <w:t>-Numeración</w:t>
            </w:r>
            <w:r w:rsidRPr="00BF3097">
              <w:rPr>
                <w:rStyle w:val="Fuerte"/>
                <w:rFonts w:ascii="Tahoma" w:hAnsi="Tahoma" w:cs="Tahoma"/>
              </w:rPr>
              <w:t>:</w:t>
            </w:r>
            <w:r w:rsidRPr="00BF3097">
              <w:rPr>
                <w:rFonts w:ascii="Tahoma" w:hAnsi="Tahoma" w:cs="Tahoma"/>
              </w:rPr>
              <w:t xml:space="preserve"> Con folio consecutivo en ambas partes en boleto y talón.</w:t>
            </w:r>
          </w:p>
          <w:p w14:paraId="714C163F" w14:textId="77777777" w:rsidR="00BF3097" w:rsidRPr="00BF3097" w:rsidRDefault="00BF3097" w:rsidP="00BF3097">
            <w:pPr>
              <w:spacing w:line="259" w:lineRule="auto"/>
              <w:ind w:left="720"/>
              <w:rPr>
                <w:rFonts w:ascii="Tahoma" w:hAnsi="Tahoma" w:cs="Tahoma"/>
              </w:rPr>
            </w:pPr>
            <w:r w:rsidRPr="00BF3097">
              <w:rPr>
                <w:rFonts w:ascii="Tahoma" w:hAnsi="Tahoma" w:cs="Tahoma"/>
              </w:rPr>
              <w:t>Diseño personalizable con logotipos, fechas, información del evento y condiciones de entrada.</w:t>
            </w:r>
          </w:p>
          <w:p w14:paraId="4C30918A" w14:textId="0EFE680D" w:rsidR="00852133" w:rsidRPr="00BF3097" w:rsidRDefault="00BF3097" w:rsidP="00BF3097">
            <w:pPr>
              <w:numPr>
                <w:ilvl w:val="0"/>
                <w:numId w:val="3"/>
              </w:numPr>
              <w:spacing w:line="259" w:lineRule="auto"/>
              <w:rPr>
                <w:rFonts w:asciiTheme="majorHAnsi" w:eastAsia="Calibri" w:hAnsiTheme="majorHAnsi" w:cstheme="majorHAnsi"/>
                <w:color w:val="000000"/>
                <w:lang w:eastAsia="es-ES"/>
              </w:rPr>
            </w:pPr>
            <w:r w:rsidRPr="00BF3097">
              <w:rPr>
                <w:rFonts w:ascii="Tahoma" w:eastAsia="Calibri" w:hAnsi="Tahoma" w:cs="Tahoma"/>
                <w:b/>
                <w:bCs/>
                <w:color w:val="000000"/>
                <w:lang w:val="es-ES" w:eastAsia="es-ES"/>
              </w:rPr>
              <w:t xml:space="preserve">Hasta 20 bolsas de hielo </w:t>
            </w:r>
            <w:r w:rsidRPr="00BF3097">
              <w:rPr>
                <w:rFonts w:ascii="Tahoma" w:eastAsia="Calibri" w:hAnsi="Tahoma" w:cs="Tahoma"/>
                <w:color w:val="000000"/>
                <w:lang w:val="es-ES" w:eastAsia="es-ES"/>
              </w:rPr>
              <w:t>de 10 kg, bolsas de hielo purificado, empacado en bolsa resistente y sellada.</w:t>
            </w:r>
          </w:p>
        </w:tc>
      </w:tr>
    </w:tbl>
    <w:p w14:paraId="6AB5B841" w14:textId="77777777" w:rsidR="007B5BC1" w:rsidRDefault="007B5BC1" w:rsidP="00852133">
      <w:pPr>
        <w:spacing w:after="0" w:line="240" w:lineRule="auto"/>
        <w:rPr>
          <w:b/>
          <w:sz w:val="28"/>
          <w:szCs w:val="28"/>
        </w:rPr>
      </w:pPr>
    </w:p>
    <w:p w14:paraId="0A30998D" w14:textId="77777777" w:rsidR="007B5BC1" w:rsidRDefault="007B5BC1" w:rsidP="002910B3">
      <w:pPr>
        <w:spacing w:after="0" w:line="240" w:lineRule="auto"/>
        <w:jc w:val="center"/>
        <w:rPr>
          <w:b/>
          <w:sz w:val="28"/>
          <w:szCs w:val="28"/>
        </w:rPr>
      </w:pPr>
    </w:p>
    <w:p w14:paraId="0645AFD6" w14:textId="77777777" w:rsidR="007B5BC1" w:rsidRDefault="007B5BC1" w:rsidP="002910B3">
      <w:pPr>
        <w:spacing w:after="0" w:line="240" w:lineRule="auto"/>
        <w:jc w:val="center"/>
        <w:rPr>
          <w:b/>
          <w:sz w:val="28"/>
          <w:szCs w:val="28"/>
        </w:rPr>
      </w:pPr>
    </w:p>
    <w:p w14:paraId="16DE30B7" w14:textId="77777777" w:rsidR="00531F8C" w:rsidRDefault="00531F8C" w:rsidP="002910B3">
      <w:pPr>
        <w:spacing w:after="0" w:line="240" w:lineRule="auto"/>
        <w:jc w:val="center"/>
        <w:rPr>
          <w:b/>
          <w:sz w:val="28"/>
          <w:szCs w:val="28"/>
        </w:rPr>
      </w:pPr>
    </w:p>
    <w:p w14:paraId="63E93D15" w14:textId="77777777" w:rsidR="00531F8C" w:rsidRDefault="00531F8C" w:rsidP="002910B3">
      <w:pPr>
        <w:spacing w:after="0" w:line="240" w:lineRule="auto"/>
        <w:jc w:val="center"/>
        <w:rPr>
          <w:b/>
          <w:sz w:val="28"/>
          <w:szCs w:val="28"/>
        </w:rPr>
      </w:pPr>
    </w:p>
    <w:p w14:paraId="7A14512E" w14:textId="77777777" w:rsidR="00531F8C" w:rsidRDefault="00531F8C" w:rsidP="002910B3">
      <w:pPr>
        <w:spacing w:after="0" w:line="240" w:lineRule="auto"/>
        <w:jc w:val="center"/>
        <w:rPr>
          <w:b/>
          <w:sz w:val="28"/>
          <w:szCs w:val="28"/>
        </w:rPr>
      </w:pPr>
    </w:p>
    <w:p w14:paraId="2E1C2E84" w14:textId="77777777" w:rsidR="00531F8C" w:rsidRDefault="00531F8C" w:rsidP="002910B3">
      <w:pPr>
        <w:spacing w:after="0" w:line="240" w:lineRule="auto"/>
        <w:jc w:val="center"/>
        <w:rPr>
          <w:b/>
          <w:sz w:val="28"/>
          <w:szCs w:val="28"/>
        </w:rPr>
      </w:pPr>
    </w:p>
    <w:p w14:paraId="222456DE" w14:textId="77777777" w:rsidR="00531F8C" w:rsidRDefault="00531F8C" w:rsidP="002910B3">
      <w:pPr>
        <w:spacing w:after="0" w:line="240" w:lineRule="auto"/>
        <w:jc w:val="center"/>
        <w:rPr>
          <w:b/>
          <w:sz w:val="28"/>
          <w:szCs w:val="28"/>
        </w:rPr>
      </w:pPr>
    </w:p>
    <w:p w14:paraId="0BFA5AC8" w14:textId="77777777" w:rsidR="00BF3097" w:rsidRDefault="00BF3097" w:rsidP="002910B3">
      <w:pPr>
        <w:spacing w:after="0" w:line="240" w:lineRule="auto"/>
        <w:jc w:val="center"/>
        <w:rPr>
          <w:b/>
          <w:sz w:val="28"/>
          <w:szCs w:val="28"/>
        </w:rPr>
      </w:pPr>
    </w:p>
    <w:p w14:paraId="33F39756" w14:textId="77777777" w:rsidR="00BF3097" w:rsidRDefault="00BF3097" w:rsidP="002910B3">
      <w:pPr>
        <w:spacing w:after="0" w:line="240" w:lineRule="auto"/>
        <w:jc w:val="center"/>
        <w:rPr>
          <w:b/>
          <w:sz w:val="28"/>
          <w:szCs w:val="28"/>
        </w:rPr>
      </w:pPr>
    </w:p>
    <w:p w14:paraId="0FB5897C" w14:textId="77777777" w:rsidR="00BF3097" w:rsidRDefault="00BF3097" w:rsidP="002910B3">
      <w:pPr>
        <w:spacing w:after="0" w:line="240" w:lineRule="auto"/>
        <w:jc w:val="center"/>
        <w:rPr>
          <w:b/>
          <w:sz w:val="28"/>
          <w:szCs w:val="28"/>
        </w:rPr>
      </w:pPr>
    </w:p>
    <w:p w14:paraId="5EC4EF3C" w14:textId="77777777" w:rsidR="00BF3097" w:rsidRDefault="00BF3097" w:rsidP="002910B3">
      <w:pPr>
        <w:spacing w:after="0" w:line="240" w:lineRule="auto"/>
        <w:jc w:val="center"/>
        <w:rPr>
          <w:b/>
          <w:sz w:val="28"/>
          <w:szCs w:val="28"/>
        </w:rPr>
      </w:pPr>
    </w:p>
    <w:p w14:paraId="51E749CB" w14:textId="77777777" w:rsidR="00BF3097" w:rsidRDefault="00BF3097" w:rsidP="00BF3097">
      <w:pPr>
        <w:spacing w:after="0" w:line="240" w:lineRule="auto"/>
        <w:rPr>
          <w:b/>
          <w:sz w:val="28"/>
          <w:szCs w:val="28"/>
        </w:rPr>
      </w:pPr>
    </w:p>
    <w:p w14:paraId="20D39642" w14:textId="1A6516DE" w:rsidR="00746367" w:rsidRPr="00E22090" w:rsidRDefault="002910B3" w:rsidP="00BF3097">
      <w:pPr>
        <w:spacing w:after="0" w:line="240" w:lineRule="auto"/>
        <w:jc w:val="center"/>
        <w:rPr>
          <w:b/>
        </w:rPr>
      </w:pPr>
      <w:r w:rsidRPr="00E22090">
        <w:rPr>
          <w:b/>
          <w:sz w:val="28"/>
          <w:szCs w:val="28"/>
        </w:rPr>
        <w:lastRenderedPageBreak/>
        <w:t>Bases</w:t>
      </w:r>
    </w:p>
    <w:p w14:paraId="353F566C" w14:textId="77777777" w:rsidR="00746367" w:rsidRPr="00E22090" w:rsidRDefault="00746367" w:rsidP="00746367">
      <w:pPr>
        <w:spacing w:after="0" w:line="240" w:lineRule="auto"/>
        <w:jc w:val="both"/>
        <w:rPr>
          <w:b/>
        </w:rPr>
      </w:pPr>
    </w:p>
    <w:p w14:paraId="388434C1" w14:textId="7C5D0482" w:rsidR="00EB4D6C" w:rsidRPr="00E22090" w:rsidRDefault="00EB4D6C" w:rsidP="00EB4D6C">
      <w:pPr>
        <w:spacing w:after="0" w:line="240" w:lineRule="auto"/>
        <w:rPr>
          <w:rFonts w:ascii="Arial" w:hAnsi="Arial" w:cs="Arial"/>
          <w:sz w:val="21"/>
          <w:szCs w:val="21"/>
        </w:rPr>
      </w:pPr>
      <w:r w:rsidRPr="00E22090">
        <w:rPr>
          <w:rFonts w:ascii="Arial" w:hAnsi="Arial" w:cs="Arial"/>
          <w:sz w:val="21"/>
          <w:szCs w:val="21"/>
        </w:rPr>
        <w:t>1.- Los invitamos a registrarse en nuestro Padrón de Proveedores, información al teléfono 32834400 ext. 32</w:t>
      </w:r>
      <w:r w:rsidR="002910B3" w:rsidRPr="00E22090">
        <w:rPr>
          <w:rFonts w:ascii="Arial" w:hAnsi="Arial" w:cs="Arial"/>
          <w:sz w:val="21"/>
          <w:szCs w:val="21"/>
        </w:rPr>
        <w:t>60</w:t>
      </w:r>
      <w:r w:rsidR="000402E7" w:rsidRPr="00E22090">
        <w:rPr>
          <w:rFonts w:ascii="Arial" w:hAnsi="Arial" w:cs="Arial"/>
          <w:sz w:val="21"/>
          <w:szCs w:val="21"/>
        </w:rPr>
        <w:t>.</w:t>
      </w:r>
    </w:p>
    <w:p w14:paraId="42E8A9F4" w14:textId="77777777" w:rsidR="00EB4D6C" w:rsidRPr="00E22090" w:rsidRDefault="00EB4D6C" w:rsidP="00EB4D6C">
      <w:pPr>
        <w:spacing w:after="0" w:line="240" w:lineRule="auto"/>
        <w:jc w:val="both"/>
        <w:rPr>
          <w:rFonts w:ascii="Arial" w:hAnsi="Arial" w:cs="Arial"/>
          <w:sz w:val="21"/>
          <w:szCs w:val="21"/>
        </w:rPr>
      </w:pPr>
    </w:p>
    <w:p w14:paraId="72CCC74F" w14:textId="449C7B7C" w:rsidR="00EB4D6C" w:rsidRPr="00E22090" w:rsidRDefault="00EB4D6C" w:rsidP="00EB4D6C">
      <w:pPr>
        <w:spacing w:after="0" w:line="240" w:lineRule="auto"/>
        <w:jc w:val="both"/>
        <w:rPr>
          <w:rFonts w:ascii="Arial" w:hAnsi="Arial" w:cs="Arial"/>
          <w:sz w:val="21"/>
          <w:szCs w:val="21"/>
        </w:rPr>
      </w:pPr>
      <w:r w:rsidRPr="00E22090">
        <w:rPr>
          <w:rFonts w:ascii="Arial" w:hAnsi="Arial" w:cs="Arial"/>
          <w:sz w:val="21"/>
          <w:szCs w:val="21"/>
        </w:rPr>
        <w:t xml:space="preserve">2.- DEBERÁ presentar la cotización dentro de un sobre cerrado y sellado, mismo que deberá ser depositado en la urna del Órgano Interno de Control ubicado en la </w:t>
      </w:r>
      <w:r w:rsidR="00E97B83" w:rsidRPr="00E97B83">
        <w:rPr>
          <w:rFonts w:ascii="Arial" w:hAnsi="Arial" w:cs="Arial"/>
          <w:sz w:val="21"/>
          <w:szCs w:val="21"/>
        </w:rPr>
        <w:t>Calle Vallarta #59 C, poniente, colonia centro, en Tlajomulco de Zúñiga, Jalisco</w:t>
      </w:r>
      <w:r w:rsidR="00E97B83">
        <w:rPr>
          <w:rFonts w:ascii="Arial" w:hAnsi="Arial" w:cs="Arial"/>
          <w:sz w:val="21"/>
          <w:szCs w:val="21"/>
        </w:rPr>
        <w:t>,</w:t>
      </w:r>
      <w:r w:rsidRPr="00E22090">
        <w:rPr>
          <w:rFonts w:ascii="Arial" w:hAnsi="Arial" w:cs="Arial"/>
          <w:sz w:val="21"/>
          <w:szCs w:val="21"/>
        </w:rPr>
        <w:t xml:space="preserve"> previo registro del día y hora de entrega.</w:t>
      </w:r>
    </w:p>
    <w:p w14:paraId="35072174" w14:textId="77777777" w:rsidR="00EB4D6C" w:rsidRPr="00E22090" w:rsidRDefault="00EB4D6C" w:rsidP="00EB4D6C">
      <w:pPr>
        <w:spacing w:after="0" w:line="240" w:lineRule="auto"/>
        <w:jc w:val="both"/>
        <w:rPr>
          <w:rFonts w:ascii="Arial" w:hAnsi="Arial" w:cs="Arial"/>
          <w:sz w:val="21"/>
          <w:szCs w:val="21"/>
        </w:rPr>
      </w:pPr>
    </w:p>
    <w:p w14:paraId="6D9B2D70" w14:textId="77777777" w:rsidR="00EB4D6C" w:rsidRPr="00E22090" w:rsidRDefault="00EB4D6C" w:rsidP="00EB4D6C">
      <w:pPr>
        <w:spacing w:after="0" w:line="240" w:lineRule="auto"/>
        <w:jc w:val="both"/>
        <w:rPr>
          <w:rFonts w:ascii="Arial" w:hAnsi="Arial" w:cs="Arial"/>
          <w:sz w:val="21"/>
          <w:szCs w:val="21"/>
        </w:rPr>
      </w:pPr>
      <w:r w:rsidRPr="00E22090">
        <w:rPr>
          <w:rFonts w:ascii="Arial"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752B1AC5" w14:textId="77777777" w:rsidR="00EB4D6C" w:rsidRPr="00E22090" w:rsidRDefault="00EB4D6C" w:rsidP="00EB4D6C">
      <w:pPr>
        <w:spacing w:after="0" w:line="240" w:lineRule="auto"/>
        <w:jc w:val="both"/>
        <w:rPr>
          <w:rFonts w:ascii="Arial" w:hAnsi="Arial" w:cs="Arial"/>
          <w:sz w:val="21"/>
          <w:szCs w:val="21"/>
        </w:rPr>
      </w:pPr>
    </w:p>
    <w:p w14:paraId="11AEE5CA" w14:textId="77777777" w:rsidR="00EB4D6C" w:rsidRPr="00E22090" w:rsidRDefault="00EB4D6C" w:rsidP="00EB4D6C">
      <w:pPr>
        <w:spacing w:after="0" w:line="240" w:lineRule="auto"/>
        <w:jc w:val="both"/>
        <w:rPr>
          <w:rFonts w:ascii="Arial" w:hAnsi="Arial" w:cs="Arial"/>
          <w:sz w:val="21"/>
          <w:szCs w:val="21"/>
        </w:rPr>
      </w:pPr>
      <w:r w:rsidRPr="00E22090">
        <w:rPr>
          <w:rFonts w:ascii="Arial"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7DB23159" w14:textId="77777777" w:rsidR="00EB4D6C" w:rsidRPr="00E22090" w:rsidRDefault="00EB4D6C" w:rsidP="00EB4D6C">
      <w:pPr>
        <w:spacing w:after="0" w:line="240" w:lineRule="auto"/>
        <w:jc w:val="both"/>
        <w:rPr>
          <w:rFonts w:ascii="Arial" w:hAnsi="Arial" w:cs="Arial"/>
          <w:sz w:val="21"/>
          <w:szCs w:val="21"/>
        </w:rPr>
      </w:pPr>
    </w:p>
    <w:p w14:paraId="381C21A9" w14:textId="77777777" w:rsidR="00EB4D6C" w:rsidRPr="00E22090" w:rsidRDefault="00EB4D6C" w:rsidP="00EB4D6C">
      <w:pPr>
        <w:spacing w:after="0" w:line="240" w:lineRule="auto"/>
        <w:jc w:val="both"/>
        <w:rPr>
          <w:rFonts w:ascii="Arial" w:hAnsi="Arial" w:cs="Arial"/>
          <w:sz w:val="21"/>
          <w:szCs w:val="21"/>
        </w:rPr>
      </w:pPr>
      <w:r w:rsidRPr="00E22090">
        <w:rPr>
          <w:rFonts w:ascii="Arial" w:hAnsi="Arial" w:cs="Arial"/>
          <w:sz w:val="21"/>
          <w:szCs w:val="21"/>
        </w:rPr>
        <w:t>5.- El precio del bien o servicio objeto de la presente licitación, deberá estar especificado en moneda nacional, desglosando el I.V.A.</w:t>
      </w:r>
    </w:p>
    <w:p w14:paraId="2A4433D3" w14:textId="77777777" w:rsidR="00EB4D6C" w:rsidRPr="00E22090" w:rsidRDefault="00EB4D6C" w:rsidP="00EB4D6C">
      <w:pPr>
        <w:spacing w:after="0" w:line="240" w:lineRule="auto"/>
        <w:jc w:val="both"/>
        <w:rPr>
          <w:rFonts w:ascii="Arial" w:hAnsi="Arial" w:cs="Arial"/>
          <w:sz w:val="21"/>
          <w:szCs w:val="21"/>
        </w:rPr>
      </w:pPr>
    </w:p>
    <w:p w14:paraId="158500EB" w14:textId="77777777" w:rsidR="00EB4D6C" w:rsidRPr="00E22090" w:rsidRDefault="00EB4D6C" w:rsidP="00EB4D6C">
      <w:pPr>
        <w:spacing w:after="0" w:line="240" w:lineRule="auto"/>
        <w:jc w:val="both"/>
        <w:rPr>
          <w:rFonts w:ascii="Arial" w:hAnsi="Arial" w:cs="Arial"/>
          <w:sz w:val="21"/>
          <w:szCs w:val="21"/>
        </w:rPr>
      </w:pPr>
      <w:r w:rsidRPr="00E22090">
        <w:rPr>
          <w:rFonts w:ascii="Arial" w:hAnsi="Arial" w:cs="Arial"/>
          <w:sz w:val="21"/>
          <w:szCs w:val="21"/>
        </w:rPr>
        <w:t>6.- Detallar claramente las especificaciones de lo ofertado, el tiempo de entrega en días naturales y la garantía con la que cuentan.</w:t>
      </w:r>
    </w:p>
    <w:p w14:paraId="2A80F3FD" w14:textId="77777777" w:rsidR="00EB4D6C" w:rsidRPr="00E22090" w:rsidRDefault="00EB4D6C" w:rsidP="00EB4D6C">
      <w:pPr>
        <w:spacing w:after="0" w:line="240" w:lineRule="auto"/>
        <w:jc w:val="both"/>
        <w:rPr>
          <w:rFonts w:ascii="Arial" w:hAnsi="Arial" w:cs="Arial"/>
          <w:sz w:val="21"/>
          <w:szCs w:val="21"/>
        </w:rPr>
      </w:pPr>
    </w:p>
    <w:p w14:paraId="301D08BA" w14:textId="77777777" w:rsidR="00EB4D6C" w:rsidRPr="00E22090" w:rsidRDefault="00EB4D6C" w:rsidP="00EB4D6C">
      <w:pPr>
        <w:spacing w:after="0" w:line="240" w:lineRule="auto"/>
        <w:jc w:val="both"/>
        <w:rPr>
          <w:rFonts w:ascii="Arial" w:hAnsi="Arial" w:cs="Arial"/>
          <w:sz w:val="21"/>
          <w:szCs w:val="21"/>
        </w:rPr>
      </w:pPr>
      <w:r w:rsidRPr="00E22090">
        <w:rPr>
          <w:rFonts w:ascii="Arial" w:hAnsi="Arial" w:cs="Arial"/>
          <w:sz w:val="21"/>
          <w:szCs w:val="21"/>
        </w:rPr>
        <w:t>7.- Los conceptos y partidas de la cotización deberán ser en el mismo orden que se establezcan en la licitación. Así como en la factura de quien resulte adjudicado.</w:t>
      </w:r>
    </w:p>
    <w:p w14:paraId="64E49CE9" w14:textId="77777777" w:rsidR="00EB4D6C" w:rsidRPr="00E22090" w:rsidRDefault="00EB4D6C" w:rsidP="00EB4D6C">
      <w:pPr>
        <w:spacing w:after="0" w:line="240" w:lineRule="auto"/>
        <w:jc w:val="both"/>
        <w:rPr>
          <w:rFonts w:ascii="Arial" w:hAnsi="Arial" w:cs="Arial"/>
          <w:sz w:val="21"/>
          <w:szCs w:val="21"/>
        </w:rPr>
      </w:pPr>
    </w:p>
    <w:p w14:paraId="31649294" w14:textId="77777777" w:rsidR="00EB4D6C" w:rsidRPr="00E22090" w:rsidRDefault="00EB4D6C" w:rsidP="00EB4D6C">
      <w:pPr>
        <w:spacing w:after="0" w:line="240" w:lineRule="auto"/>
        <w:jc w:val="both"/>
        <w:rPr>
          <w:rFonts w:ascii="Arial" w:hAnsi="Arial" w:cs="Arial"/>
          <w:sz w:val="21"/>
          <w:szCs w:val="21"/>
        </w:rPr>
      </w:pPr>
      <w:r w:rsidRPr="00E22090">
        <w:rPr>
          <w:rFonts w:ascii="Arial" w:hAnsi="Arial" w:cs="Arial"/>
          <w:sz w:val="21"/>
          <w:szCs w:val="21"/>
        </w:rPr>
        <w:t>8.- En la descripción de los bienes, deberán indicar marca y modelo. En bienes y servicios deberá señalar cantidades de los bienes y servicios, precio unitario, subtotal, I.V.A. desglosado o mencionar si el producto es exento de I.V.A. y el gran total.</w:t>
      </w:r>
    </w:p>
    <w:p w14:paraId="7A57FBDF" w14:textId="77777777" w:rsidR="00EB4D6C" w:rsidRPr="00E22090" w:rsidRDefault="00EB4D6C" w:rsidP="00EB4D6C">
      <w:pPr>
        <w:spacing w:after="0" w:line="240" w:lineRule="auto"/>
        <w:jc w:val="both"/>
        <w:rPr>
          <w:rFonts w:ascii="Arial" w:hAnsi="Arial" w:cs="Arial"/>
          <w:sz w:val="21"/>
          <w:szCs w:val="21"/>
        </w:rPr>
      </w:pPr>
    </w:p>
    <w:p w14:paraId="1C669E7D" w14:textId="675DDD0E" w:rsidR="00EB4D6C" w:rsidRPr="00E22090" w:rsidRDefault="00EB4D6C" w:rsidP="00EB4D6C">
      <w:pPr>
        <w:spacing w:after="0" w:line="240" w:lineRule="auto"/>
        <w:jc w:val="both"/>
        <w:rPr>
          <w:rFonts w:ascii="Arial" w:hAnsi="Arial" w:cs="Arial"/>
          <w:sz w:val="21"/>
          <w:szCs w:val="21"/>
        </w:rPr>
      </w:pPr>
      <w:r w:rsidRPr="00E22090">
        <w:rPr>
          <w:rFonts w:ascii="Arial" w:hAnsi="Arial" w:cs="Arial"/>
          <w:sz w:val="21"/>
          <w:szCs w:val="21"/>
        </w:rPr>
        <w:t xml:space="preserve">9.- </w:t>
      </w:r>
      <w:r w:rsidR="00AD7C28" w:rsidRPr="00E22090">
        <w:rPr>
          <w:rFonts w:ascii="Arial" w:hAnsi="Arial" w:cs="Arial"/>
          <w:sz w:val="21"/>
          <w:szCs w:val="21"/>
        </w:rPr>
        <w:t>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27DADA48" w14:textId="77777777" w:rsidR="00EB4D6C" w:rsidRPr="00E22090" w:rsidRDefault="00EB4D6C" w:rsidP="00EB4D6C">
      <w:pPr>
        <w:spacing w:after="0" w:line="240" w:lineRule="auto"/>
        <w:jc w:val="both"/>
        <w:rPr>
          <w:rFonts w:ascii="Arial" w:hAnsi="Arial" w:cs="Arial"/>
          <w:sz w:val="21"/>
          <w:szCs w:val="21"/>
        </w:rPr>
      </w:pPr>
    </w:p>
    <w:p w14:paraId="11F4D0D4" w14:textId="1EF178B3" w:rsidR="00EB4D6C" w:rsidRPr="00E22090" w:rsidRDefault="00EB4D6C" w:rsidP="00EB4D6C">
      <w:pPr>
        <w:spacing w:after="0" w:line="240" w:lineRule="auto"/>
        <w:jc w:val="both"/>
        <w:rPr>
          <w:rFonts w:ascii="Arial" w:hAnsi="Arial" w:cs="Arial"/>
          <w:sz w:val="21"/>
          <w:szCs w:val="21"/>
        </w:rPr>
      </w:pPr>
      <w:r w:rsidRPr="00E22090">
        <w:rPr>
          <w:rFonts w:ascii="Arial" w:hAnsi="Arial" w:cs="Arial"/>
          <w:sz w:val="21"/>
          <w:szCs w:val="21"/>
        </w:rPr>
        <w:t xml:space="preserve">10.- </w:t>
      </w:r>
      <w:r w:rsidR="00AD7C28" w:rsidRPr="00E22090">
        <w:rPr>
          <w:rFonts w:ascii="Arial" w:hAnsi="Arial" w:cs="Arial"/>
          <w:sz w:val="21"/>
          <w:szCs w:val="21"/>
        </w:rPr>
        <w:t>Los licitantes deberán de adjuntar impresión legible y completa del Documento expedido por el SAT, del que se desprenda que el licitante se encuentra domiciliado en el Estado de Jalisco.</w:t>
      </w:r>
    </w:p>
    <w:p w14:paraId="2947B3FB" w14:textId="77777777" w:rsidR="00AD7C28" w:rsidRPr="00E22090" w:rsidRDefault="00AD7C28" w:rsidP="00EB4D6C">
      <w:pPr>
        <w:spacing w:after="0" w:line="240" w:lineRule="auto"/>
        <w:jc w:val="both"/>
        <w:rPr>
          <w:rFonts w:ascii="Arial" w:hAnsi="Arial" w:cs="Arial"/>
          <w:sz w:val="21"/>
          <w:szCs w:val="21"/>
        </w:rPr>
      </w:pPr>
    </w:p>
    <w:p w14:paraId="11479645" w14:textId="77777777" w:rsidR="00AD7C28" w:rsidRPr="00E22090" w:rsidRDefault="00AD7C28" w:rsidP="00AD7C28">
      <w:pPr>
        <w:spacing w:after="0" w:line="240" w:lineRule="auto"/>
        <w:jc w:val="both"/>
        <w:rPr>
          <w:rFonts w:ascii="Arial" w:hAnsi="Arial" w:cs="Arial"/>
          <w:sz w:val="21"/>
          <w:szCs w:val="21"/>
        </w:rPr>
      </w:pPr>
      <w:r w:rsidRPr="00E22090">
        <w:rPr>
          <w:rFonts w:ascii="Arial" w:hAnsi="Arial" w:cs="Arial"/>
          <w:sz w:val="21"/>
          <w:szCs w:val="21"/>
        </w:rPr>
        <w:t>11.- Los licitantes deberán de adjuntar impresión legible y completa de comprobante de domicilio a su nombre con una vigencia de emisión no mayor a 90 días naturales contados a partir de la entrega de las propuestas.</w:t>
      </w:r>
    </w:p>
    <w:p w14:paraId="7E695D9C" w14:textId="77777777" w:rsidR="00AD7C28" w:rsidRPr="00E22090" w:rsidRDefault="00AD7C28" w:rsidP="00AD7C28">
      <w:pPr>
        <w:spacing w:after="0" w:line="240" w:lineRule="auto"/>
        <w:jc w:val="both"/>
        <w:rPr>
          <w:rFonts w:ascii="Arial" w:hAnsi="Arial" w:cs="Arial"/>
          <w:sz w:val="21"/>
          <w:szCs w:val="21"/>
        </w:rPr>
      </w:pPr>
    </w:p>
    <w:p w14:paraId="025C93A3" w14:textId="77777777" w:rsidR="00AD7C28" w:rsidRPr="00E22090" w:rsidRDefault="00AD7C28" w:rsidP="00AD7C28">
      <w:pPr>
        <w:spacing w:after="0" w:line="240" w:lineRule="auto"/>
        <w:jc w:val="both"/>
        <w:rPr>
          <w:rFonts w:ascii="Arial" w:hAnsi="Arial" w:cs="Arial"/>
          <w:sz w:val="21"/>
          <w:szCs w:val="21"/>
        </w:rPr>
      </w:pPr>
      <w:r w:rsidRPr="00E22090">
        <w:rPr>
          <w:rFonts w:ascii="Arial" w:hAnsi="Arial" w:cs="Arial"/>
          <w:sz w:val="21"/>
          <w:szCs w:val="21"/>
        </w:rPr>
        <w:t>12.- La cotización solamente podrá ser considerada si es recibida dentro del término y condiciones establecidas.</w:t>
      </w:r>
    </w:p>
    <w:p w14:paraId="4BAF009F" w14:textId="77777777" w:rsidR="00AD7C28" w:rsidRPr="00E22090" w:rsidRDefault="00AD7C28" w:rsidP="00AD7C28">
      <w:pPr>
        <w:spacing w:after="0" w:line="240" w:lineRule="auto"/>
        <w:jc w:val="both"/>
        <w:rPr>
          <w:rFonts w:ascii="Arial" w:hAnsi="Arial" w:cs="Arial"/>
          <w:sz w:val="21"/>
          <w:szCs w:val="21"/>
        </w:rPr>
      </w:pPr>
    </w:p>
    <w:p w14:paraId="34987B07" w14:textId="77777777" w:rsidR="00AD7C28" w:rsidRPr="00E22090" w:rsidRDefault="00AD7C28" w:rsidP="00AD7C28">
      <w:pPr>
        <w:spacing w:after="0" w:line="240" w:lineRule="auto"/>
        <w:jc w:val="both"/>
        <w:rPr>
          <w:rFonts w:ascii="Arial" w:hAnsi="Arial" w:cs="Arial"/>
          <w:sz w:val="21"/>
          <w:szCs w:val="21"/>
        </w:rPr>
      </w:pPr>
      <w:r w:rsidRPr="00E22090">
        <w:rPr>
          <w:rFonts w:ascii="Arial" w:hAnsi="Arial" w:cs="Arial"/>
          <w:sz w:val="21"/>
          <w:szCs w:val="21"/>
        </w:rPr>
        <w:t>13.- A manera de poder ser evaluada la propuesta, se DEBERÁ presentar ficha técnica, manuales, certificaciones y todos los documentos que comprueben la calidad ofertada.</w:t>
      </w:r>
    </w:p>
    <w:p w14:paraId="0832A2A1" w14:textId="77777777" w:rsidR="00AD7C28" w:rsidRPr="00E22090" w:rsidRDefault="00AD7C28" w:rsidP="00AD7C28">
      <w:pPr>
        <w:spacing w:after="0" w:line="240" w:lineRule="auto"/>
        <w:jc w:val="both"/>
        <w:rPr>
          <w:rFonts w:ascii="Arial" w:hAnsi="Arial" w:cs="Arial"/>
          <w:sz w:val="21"/>
          <w:szCs w:val="21"/>
        </w:rPr>
      </w:pPr>
    </w:p>
    <w:p w14:paraId="58B498D4" w14:textId="77777777" w:rsidR="00AD7C28" w:rsidRPr="00E22090" w:rsidRDefault="00AD7C28" w:rsidP="00AD7C28">
      <w:pPr>
        <w:spacing w:after="0" w:line="240" w:lineRule="auto"/>
        <w:jc w:val="both"/>
        <w:rPr>
          <w:rFonts w:ascii="Arial" w:hAnsi="Arial" w:cs="Arial"/>
          <w:sz w:val="21"/>
          <w:szCs w:val="21"/>
        </w:rPr>
      </w:pPr>
      <w:r w:rsidRPr="00E22090">
        <w:rPr>
          <w:rFonts w:ascii="Arial"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20143953" w14:textId="77777777" w:rsidR="00AD7C28" w:rsidRPr="00E22090" w:rsidRDefault="00AD7C28" w:rsidP="00AD7C28">
      <w:pPr>
        <w:spacing w:after="0" w:line="240" w:lineRule="auto"/>
        <w:jc w:val="both"/>
        <w:rPr>
          <w:rFonts w:ascii="Arial" w:hAnsi="Arial" w:cs="Arial"/>
          <w:sz w:val="21"/>
          <w:szCs w:val="21"/>
        </w:rPr>
      </w:pPr>
    </w:p>
    <w:p w14:paraId="2357F354" w14:textId="77777777" w:rsidR="00AD7C28" w:rsidRPr="00E22090" w:rsidRDefault="00AD7C28" w:rsidP="00AD7C28">
      <w:pPr>
        <w:spacing w:after="0" w:line="240" w:lineRule="auto"/>
        <w:jc w:val="both"/>
        <w:rPr>
          <w:rFonts w:ascii="Arial" w:hAnsi="Arial" w:cs="Arial"/>
          <w:sz w:val="21"/>
          <w:szCs w:val="21"/>
        </w:rPr>
      </w:pPr>
      <w:r w:rsidRPr="00E22090">
        <w:rPr>
          <w:rFonts w:ascii="Arial"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562EAA79" w14:textId="77777777" w:rsidR="00AD7C28" w:rsidRPr="00E22090" w:rsidRDefault="00AD7C28" w:rsidP="00AD7C28">
      <w:pPr>
        <w:spacing w:after="0" w:line="240" w:lineRule="auto"/>
        <w:jc w:val="both"/>
        <w:rPr>
          <w:rFonts w:ascii="Arial" w:hAnsi="Arial" w:cs="Arial"/>
          <w:sz w:val="21"/>
          <w:szCs w:val="21"/>
        </w:rPr>
      </w:pPr>
    </w:p>
    <w:p w14:paraId="34561C47" w14:textId="1459A9AC" w:rsidR="00AD7C28" w:rsidRPr="00E22090" w:rsidRDefault="00AD7C28" w:rsidP="00AD7C28">
      <w:pPr>
        <w:spacing w:after="0" w:line="240" w:lineRule="auto"/>
        <w:jc w:val="both"/>
        <w:rPr>
          <w:rFonts w:ascii="Arial" w:hAnsi="Arial" w:cs="Arial"/>
          <w:sz w:val="21"/>
          <w:szCs w:val="21"/>
        </w:rPr>
      </w:pPr>
      <w:r w:rsidRPr="00E22090">
        <w:rPr>
          <w:rFonts w:ascii="Arial"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668792EE" w14:textId="72B0C500" w:rsidR="00AD7C28" w:rsidRPr="00E22090" w:rsidRDefault="00531F8C" w:rsidP="00AD7C28">
      <w:pPr>
        <w:spacing w:after="0" w:line="240" w:lineRule="auto"/>
        <w:jc w:val="both"/>
        <w:rPr>
          <w:rFonts w:ascii="Arial" w:hAnsi="Arial" w:cs="Arial"/>
          <w:sz w:val="21"/>
          <w:szCs w:val="21"/>
        </w:rPr>
      </w:pPr>
      <w:r>
        <w:rPr>
          <w:rFonts w:ascii="Arial" w:hAnsi="Arial" w:cs="Arial"/>
          <w:sz w:val="21"/>
          <w:szCs w:val="21"/>
        </w:rPr>
        <w:t>a</w:t>
      </w:r>
      <w:r w:rsidR="00AD7C28" w:rsidRPr="00E22090">
        <w:rPr>
          <w:rFonts w:ascii="Arial" w:hAnsi="Arial" w:cs="Arial"/>
          <w:sz w:val="21"/>
          <w:szCs w:val="21"/>
        </w:rPr>
        <w:t>)</w:t>
      </w:r>
      <w:r w:rsidR="00AD7C28" w:rsidRPr="00E22090">
        <w:rPr>
          <w:rFonts w:ascii="Arial" w:hAnsi="Arial" w:cs="Arial"/>
          <w:sz w:val="21"/>
          <w:szCs w:val="21"/>
        </w:rPr>
        <w:tab/>
        <w:t>Cheque certificado.</w:t>
      </w:r>
    </w:p>
    <w:p w14:paraId="7A1C9318" w14:textId="64209F9F" w:rsidR="00AD7C28" w:rsidRPr="00E22090" w:rsidRDefault="00531F8C" w:rsidP="00AD7C28">
      <w:pPr>
        <w:spacing w:after="0" w:line="240" w:lineRule="auto"/>
        <w:jc w:val="both"/>
        <w:rPr>
          <w:rFonts w:ascii="Arial" w:hAnsi="Arial" w:cs="Arial"/>
          <w:sz w:val="21"/>
          <w:szCs w:val="21"/>
        </w:rPr>
      </w:pPr>
      <w:r>
        <w:rPr>
          <w:rFonts w:ascii="Arial" w:hAnsi="Arial" w:cs="Arial"/>
          <w:sz w:val="21"/>
          <w:szCs w:val="21"/>
        </w:rPr>
        <w:t>b</w:t>
      </w:r>
      <w:r w:rsidR="00AD7C28" w:rsidRPr="00E22090">
        <w:rPr>
          <w:rFonts w:ascii="Arial" w:hAnsi="Arial" w:cs="Arial"/>
          <w:sz w:val="21"/>
          <w:szCs w:val="21"/>
        </w:rPr>
        <w:t>)</w:t>
      </w:r>
      <w:r w:rsidR="00AD7C28" w:rsidRPr="00E22090">
        <w:rPr>
          <w:rFonts w:ascii="Arial" w:hAnsi="Arial" w:cs="Arial"/>
          <w:sz w:val="21"/>
          <w:szCs w:val="21"/>
        </w:rPr>
        <w:tab/>
        <w:t>Una fianza expedida por una institución legalmente establecida.</w:t>
      </w:r>
    </w:p>
    <w:p w14:paraId="3543E95E" w14:textId="77777777" w:rsidR="00AD7C28" w:rsidRPr="00E22090" w:rsidRDefault="00AD7C28" w:rsidP="00AD7C28">
      <w:pPr>
        <w:spacing w:after="0" w:line="240" w:lineRule="auto"/>
        <w:jc w:val="both"/>
        <w:rPr>
          <w:rFonts w:ascii="Arial" w:hAnsi="Arial" w:cs="Arial"/>
          <w:sz w:val="21"/>
          <w:szCs w:val="21"/>
        </w:rPr>
      </w:pPr>
      <w:r w:rsidRPr="00E22090">
        <w:rPr>
          <w:rFonts w:ascii="Arial" w:hAnsi="Arial" w:cs="Arial"/>
          <w:sz w:val="21"/>
          <w:szCs w:val="21"/>
        </w:rPr>
        <w:t>El importe de la garantía será del 10% (diez por ciento) por cumplimiento del importe total de lo adjudicado l. V. A. incluido.</w:t>
      </w:r>
    </w:p>
    <w:p w14:paraId="095C997D" w14:textId="52988129" w:rsidR="00AD7C28" w:rsidRPr="00E22090" w:rsidRDefault="00AD7C28" w:rsidP="00AD7C28">
      <w:pPr>
        <w:spacing w:after="0" w:line="240" w:lineRule="auto"/>
        <w:jc w:val="both"/>
        <w:rPr>
          <w:rFonts w:ascii="Arial" w:hAnsi="Arial" w:cs="Arial"/>
          <w:sz w:val="21"/>
          <w:szCs w:val="21"/>
        </w:rPr>
      </w:pPr>
      <w:r w:rsidRPr="00E22090">
        <w:rPr>
          <w:rFonts w:ascii="Arial" w:hAnsi="Arial" w:cs="Arial"/>
          <w:sz w:val="21"/>
          <w:szCs w:val="21"/>
        </w:rPr>
        <w:t>La Unidad Centralizada de Compras conservará en custodia dicha garantía, esta se retendrá hasta el momento en que la obligación garantizada se tenga por cumplida, de conformidad con las normas que la regulan.</w:t>
      </w:r>
    </w:p>
    <w:p w14:paraId="06AE006D" w14:textId="77777777" w:rsidR="00AD7C28" w:rsidRPr="00E22090" w:rsidRDefault="00AD7C28" w:rsidP="00AD7C28">
      <w:pPr>
        <w:spacing w:after="0" w:line="240" w:lineRule="auto"/>
        <w:jc w:val="both"/>
        <w:rPr>
          <w:rFonts w:ascii="Arial" w:hAnsi="Arial" w:cs="Arial"/>
          <w:sz w:val="21"/>
          <w:szCs w:val="21"/>
        </w:rPr>
      </w:pPr>
    </w:p>
    <w:p w14:paraId="5C0465F1" w14:textId="524F1FEC" w:rsidR="00AD7C28" w:rsidRDefault="00AD7C28" w:rsidP="00AD7C28">
      <w:pPr>
        <w:spacing w:after="0" w:line="240" w:lineRule="auto"/>
        <w:jc w:val="both"/>
        <w:rPr>
          <w:rFonts w:ascii="Arial" w:hAnsi="Arial" w:cs="Arial"/>
          <w:sz w:val="21"/>
          <w:szCs w:val="21"/>
        </w:rPr>
      </w:pPr>
      <w:r w:rsidRPr="00E22090">
        <w:rPr>
          <w:rFonts w:ascii="Arial"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4DB5C186" w14:textId="77777777" w:rsidR="00E97B83" w:rsidRDefault="00E97B83" w:rsidP="00AD7C28">
      <w:pPr>
        <w:spacing w:after="0" w:line="240" w:lineRule="auto"/>
        <w:jc w:val="both"/>
        <w:rPr>
          <w:rFonts w:ascii="Arial" w:hAnsi="Arial" w:cs="Arial"/>
          <w:sz w:val="21"/>
          <w:szCs w:val="21"/>
        </w:rPr>
      </w:pPr>
    </w:p>
    <w:p w14:paraId="0B4C429D" w14:textId="016EC53A" w:rsidR="00E97B83" w:rsidRPr="00E22090" w:rsidRDefault="00E97B83" w:rsidP="00AD7C28">
      <w:pPr>
        <w:spacing w:after="0" w:line="240" w:lineRule="auto"/>
        <w:jc w:val="both"/>
        <w:rPr>
          <w:rFonts w:ascii="Arial" w:hAnsi="Arial" w:cs="Arial"/>
          <w:sz w:val="21"/>
          <w:szCs w:val="21"/>
        </w:rPr>
      </w:pPr>
      <w:r w:rsidRPr="00E97B83">
        <w:rPr>
          <w:rFonts w:ascii="Arial" w:hAnsi="Arial" w:cs="Arial"/>
          <w:sz w:val="21"/>
          <w:szCs w:val="21"/>
        </w:rPr>
        <w:t>8.- En caso de no presentar número</w:t>
      </w:r>
      <w:r>
        <w:rPr>
          <w:rFonts w:ascii="Arial" w:hAnsi="Arial" w:cs="Arial"/>
          <w:sz w:val="21"/>
          <w:szCs w:val="21"/>
        </w:rPr>
        <w:t xml:space="preserve"> </w:t>
      </w:r>
      <w:r w:rsidRPr="00E97B83">
        <w:rPr>
          <w:rFonts w:ascii="Arial" w:hAnsi="Arial" w:cs="Arial"/>
          <w:sz w:val="21"/>
          <w:szCs w:val="21"/>
        </w:rPr>
        <w:t>de proveedor la caratula del sobre, el participante DEBERÁ de presentar toda la documentación impresión legible, que acredite su personalidad, así como las demás antes menci</w:t>
      </w:r>
      <w:r>
        <w:rPr>
          <w:rFonts w:ascii="Arial" w:hAnsi="Arial" w:cs="Arial"/>
          <w:sz w:val="21"/>
          <w:szCs w:val="21"/>
        </w:rPr>
        <w:t>onada</w:t>
      </w:r>
      <w:r w:rsidRPr="00E97B83">
        <w:rPr>
          <w:rFonts w:ascii="Arial" w:hAnsi="Arial" w:cs="Arial"/>
          <w:sz w:val="21"/>
          <w:szCs w:val="21"/>
        </w:rPr>
        <w:t xml:space="preserve"> y que estén vigentes.</w:t>
      </w:r>
    </w:p>
    <w:p w14:paraId="77FC123B" w14:textId="77777777" w:rsidR="00073592" w:rsidRPr="00E22090" w:rsidRDefault="00073592" w:rsidP="00EB4D6C">
      <w:pPr>
        <w:spacing w:after="0" w:line="240" w:lineRule="auto"/>
        <w:jc w:val="both"/>
        <w:rPr>
          <w:rFonts w:ascii="Arial" w:hAnsi="Arial" w:cs="Arial"/>
          <w:sz w:val="21"/>
          <w:szCs w:val="21"/>
        </w:rPr>
      </w:pPr>
    </w:p>
    <w:p w14:paraId="62F2F414" w14:textId="77777777" w:rsidR="005A14B6" w:rsidRPr="00E22090" w:rsidRDefault="005A14B6">
      <w:pPr>
        <w:spacing w:after="0" w:line="240" w:lineRule="auto"/>
        <w:rPr>
          <w:rFonts w:ascii="Arial" w:hAnsi="Arial" w:cs="Arial"/>
          <w:sz w:val="20"/>
          <w:szCs w:val="20"/>
        </w:rPr>
      </w:pPr>
    </w:p>
    <w:p w14:paraId="6E14EA0A" w14:textId="77777777"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2A22182E" w14:textId="77777777" w:rsidR="003E3906" w:rsidRDefault="003E3906">
      <w:pPr>
        <w:spacing w:after="0" w:line="240" w:lineRule="auto"/>
        <w:rPr>
          <w:rFonts w:ascii="Arial" w:hAnsi="Arial" w:cs="Arial"/>
          <w:sz w:val="20"/>
          <w:szCs w:val="20"/>
        </w:rPr>
      </w:pPr>
    </w:p>
    <w:p w14:paraId="091B9031" w14:textId="77777777" w:rsidR="0093092B" w:rsidRDefault="0093092B">
      <w:pPr>
        <w:spacing w:after="0" w:line="240" w:lineRule="auto"/>
        <w:rPr>
          <w:rFonts w:ascii="Arial" w:hAnsi="Arial" w:cs="Arial"/>
          <w:sz w:val="20"/>
          <w:szCs w:val="20"/>
        </w:rPr>
      </w:pPr>
    </w:p>
    <w:p w14:paraId="5BFB18B2" w14:textId="77777777" w:rsidR="0093092B" w:rsidRPr="00E22090" w:rsidRDefault="0093092B">
      <w:pPr>
        <w:spacing w:after="0" w:line="240" w:lineRule="auto"/>
        <w:rPr>
          <w:rFonts w:ascii="Arial" w:hAnsi="Arial" w:cs="Arial"/>
          <w:sz w:val="20"/>
          <w:szCs w:val="20"/>
        </w:rPr>
      </w:pPr>
    </w:p>
    <w:p w14:paraId="0A61ED1D" w14:textId="77777777" w:rsidR="00746367" w:rsidRPr="00852133" w:rsidRDefault="00746367">
      <w:pPr>
        <w:spacing w:after="0" w:line="240" w:lineRule="auto"/>
        <w:rPr>
          <w:rFonts w:ascii="Arial" w:hAnsi="Arial" w:cs="Arial"/>
        </w:rPr>
      </w:pPr>
    </w:p>
    <w:p w14:paraId="3C9264E5" w14:textId="42D54ED3" w:rsidR="00746367" w:rsidRPr="00852133" w:rsidRDefault="00746367" w:rsidP="00746367">
      <w:pPr>
        <w:spacing w:after="0" w:line="240" w:lineRule="auto"/>
        <w:jc w:val="center"/>
        <w:rPr>
          <w:rFonts w:ascii="Arial" w:hAnsi="Arial" w:cs="Arial"/>
        </w:rPr>
      </w:pPr>
      <w:r w:rsidRPr="00852133">
        <w:rPr>
          <w:rFonts w:ascii="Arial" w:hAnsi="Arial" w:cs="Arial"/>
        </w:rPr>
        <w:t xml:space="preserve">SALVADOR DE JESUS ALEJANDRE MENDOZA </w:t>
      </w:r>
    </w:p>
    <w:p w14:paraId="6A12CB3F" w14:textId="13A7F119" w:rsidR="005A14B6" w:rsidRPr="00852133" w:rsidRDefault="005A14B6" w:rsidP="005A14B6">
      <w:pPr>
        <w:spacing w:after="0" w:line="240" w:lineRule="auto"/>
        <w:jc w:val="center"/>
        <w:rPr>
          <w:rFonts w:ascii="Arial" w:hAnsi="Arial" w:cs="Arial"/>
          <w:b/>
          <w:bCs/>
        </w:rPr>
      </w:pPr>
      <w:r w:rsidRPr="00852133">
        <w:rPr>
          <w:rFonts w:ascii="Arial" w:hAnsi="Arial" w:cs="Arial"/>
          <w:b/>
          <w:bCs/>
        </w:rPr>
        <w:t>DIRECTOR GENER</w:t>
      </w:r>
      <w:r w:rsidR="00746367" w:rsidRPr="00852133">
        <w:rPr>
          <w:rFonts w:ascii="Arial" w:hAnsi="Arial" w:cs="Arial"/>
          <w:b/>
          <w:bCs/>
        </w:rPr>
        <w:t xml:space="preserve">AL </w:t>
      </w:r>
      <w:r w:rsidRPr="00852133">
        <w:rPr>
          <w:rFonts w:ascii="Arial" w:hAnsi="Arial" w:cs="Arial"/>
          <w:b/>
          <w:bCs/>
        </w:rPr>
        <w:t xml:space="preserve">DEL </w:t>
      </w:r>
      <w:r w:rsidR="00746367" w:rsidRPr="00852133">
        <w:rPr>
          <w:rFonts w:ascii="Arial" w:hAnsi="Arial" w:cs="Arial"/>
          <w:b/>
          <w:bCs/>
        </w:rPr>
        <w:t>COMUDE</w:t>
      </w:r>
    </w:p>
    <w:p w14:paraId="2E875350" w14:textId="77777777" w:rsidR="001C38C1" w:rsidRPr="00852133" w:rsidRDefault="001C38C1">
      <w:pPr>
        <w:spacing w:after="0" w:line="240" w:lineRule="auto"/>
        <w:jc w:val="center"/>
        <w:rPr>
          <w:rFonts w:ascii="Arial" w:hAnsi="Arial" w:cs="Arial"/>
          <w:b/>
          <w:bCs/>
        </w:rPr>
      </w:pPr>
    </w:p>
    <w:sectPr w:rsidR="001C38C1" w:rsidRPr="00852133" w:rsidSect="00756E5D">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7A2B" w14:textId="77777777" w:rsidR="00CE18C9" w:rsidRPr="00E22090" w:rsidRDefault="00CE18C9">
      <w:pPr>
        <w:spacing w:after="0" w:line="240" w:lineRule="auto"/>
      </w:pPr>
      <w:r w:rsidRPr="00E22090">
        <w:separator/>
      </w:r>
    </w:p>
  </w:endnote>
  <w:endnote w:type="continuationSeparator" w:id="0">
    <w:p w14:paraId="7D5B73E2" w14:textId="77777777" w:rsidR="00CE18C9" w:rsidRPr="00E22090" w:rsidRDefault="00CE18C9">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EA5A" w14:textId="77777777" w:rsidR="00CE18C9" w:rsidRPr="00E22090" w:rsidRDefault="00CE18C9">
      <w:pPr>
        <w:spacing w:after="0" w:line="240" w:lineRule="auto"/>
      </w:pPr>
      <w:r w:rsidRPr="00E22090">
        <w:separator/>
      </w:r>
    </w:p>
  </w:footnote>
  <w:footnote w:type="continuationSeparator" w:id="0">
    <w:p w14:paraId="0A6292AF" w14:textId="77777777" w:rsidR="00CE18C9" w:rsidRPr="00E22090" w:rsidRDefault="00CE18C9">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5CB1F126" w:rsidR="002910B3" w:rsidRPr="00006514" w:rsidRDefault="00AC4EB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4B22DEE6">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01CEA432">
          <wp:simplePos x="0" y="0"/>
          <wp:positionH relativeFrom="column">
            <wp:posOffset>-710565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6104"/>
    <w:multiLevelType w:val="hybridMultilevel"/>
    <w:tmpl w:val="AB9C1B16"/>
    <w:lvl w:ilvl="0" w:tplc="CF2EB98C">
      <w:start w:val="2"/>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8A26E56"/>
    <w:multiLevelType w:val="hybridMultilevel"/>
    <w:tmpl w:val="9F9A4232"/>
    <w:lvl w:ilvl="0" w:tplc="AE0CB22A">
      <w:start w:val="2"/>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7121CE"/>
    <w:multiLevelType w:val="hybridMultilevel"/>
    <w:tmpl w:val="D766E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7557869">
    <w:abstractNumId w:val="4"/>
  </w:num>
  <w:num w:numId="2" w16cid:durableId="1585796283">
    <w:abstractNumId w:val="2"/>
  </w:num>
  <w:num w:numId="3" w16cid:durableId="1142769413">
    <w:abstractNumId w:val="3"/>
  </w:num>
  <w:num w:numId="4" w16cid:durableId="639461518">
    <w:abstractNumId w:val="1"/>
  </w:num>
  <w:num w:numId="5" w16cid:durableId="71574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6514"/>
    <w:rsid w:val="00011C90"/>
    <w:rsid w:val="00016A09"/>
    <w:rsid w:val="0002173C"/>
    <w:rsid w:val="000321D2"/>
    <w:rsid w:val="00033174"/>
    <w:rsid w:val="00035B5F"/>
    <w:rsid w:val="00035BEE"/>
    <w:rsid w:val="000402E7"/>
    <w:rsid w:val="00042B92"/>
    <w:rsid w:val="00064D15"/>
    <w:rsid w:val="00073592"/>
    <w:rsid w:val="00076593"/>
    <w:rsid w:val="0009334C"/>
    <w:rsid w:val="000A00C2"/>
    <w:rsid w:val="000A2186"/>
    <w:rsid w:val="000C228F"/>
    <w:rsid w:val="000C3522"/>
    <w:rsid w:val="000C6019"/>
    <w:rsid w:val="000F30BD"/>
    <w:rsid w:val="001035DF"/>
    <w:rsid w:val="00112885"/>
    <w:rsid w:val="0011487B"/>
    <w:rsid w:val="00115BD3"/>
    <w:rsid w:val="00116030"/>
    <w:rsid w:val="00116438"/>
    <w:rsid w:val="00120BF8"/>
    <w:rsid w:val="00121A40"/>
    <w:rsid w:val="001253A6"/>
    <w:rsid w:val="00146B6B"/>
    <w:rsid w:val="00147080"/>
    <w:rsid w:val="001514EC"/>
    <w:rsid w:val="001532BC"/>
    <w:rsid w:val="0016525B"/>
    <w:rsid w:val="00167BA0"/>
    <w:rsid w:val="00171B21"/>
    <w:rsid w:val="00183370"/>
    <w:rsid w:val="00185587"/>
    <w:rsid w:val="001971A9"/>
    <w:rsid w:val="001A5474"/>
    <w:rsid w:val="001A6CE2"/>
    <w:rsid w:val="001A74E7"/>
    <w:rsid w:val="001B70D5"/>
    <w:rsid w:val="001C0209"/>
    <w:rsid w:val="001C38C1"/>
    <w:rsid w:val="001D2812"/>
    <w:rsid w:val="001D3040"/>
    <w:rsid w:val="001D3206"/>
    <w:rsid w:val="001D4F2B"/>
    <w:rsid w:val="001D5F1A"/>
    <w:rsid w:val="001E183A"/>
    <w:rsid w:val="001F7E33"/>
    <w:rsid w:val="002054E3"/>
    <w:rsid w:val="00207F17"/>
    <w:rsid w:val="00217489"/>
    <w:rsid w:val="002410CE"/>
    <w:rsid w:val="00242FBB"/>
    <w:rsid w:val="00262056"/>
    <w:rsid w:val="00274516"/>
    <w:rsid w:val="00275E1F"/>
    <w:rsid w:val="002877CF"/>
    <w:rsid w:val="002910B3"/>
    <w:rsid w:val="002915F1"/>
    <w:rsid w:val="002A6EAF"/>
    <w:rsid w:val="002A7D2C"/>
    <w:rsid w:val="002B1B5E"/>
    <w:rsid w:val="002B4026"/>
    <w:rsid w:val="002B5C92"/>
    <w:rsid w:val="002C0E54"/>
    <w:rsid w:val="002D69C3"/>
    <w:rsid w:val="002F012D"/>
    <w:rsid w:val="002F0D77"/>
    <w:rsid w:val="002F6D44"/>
    <w:rsid w:val="002F74B2"/>
    <w:rsid w:val="0031011D"/>
    <w:rsid w:val="00312256"/>
    <w:rsid w:val="00327EF1"/>
    <w:rsid w:val="003363F6"/>
    <w:rsid w:val="0033683E"/>
    <w:rsid w:val="00356515"/>
    <w:rsid w:val="00362209"/>
    <w:rsid w:val="00366390"/>
    <w:rsid w:val="00370AC8"/>
    <w:rsid w:val="00371D19"/>
    <w:rsid w:val="0037277F"/>
    <w:rsid w:val="00383D76"/>
    <w:rsid w:val="0038435B"/>
    <w:rsid w:val="00395C01"/>
    <w:rsid w:val="003B20C5"/>
    <w:rsid w:val="003B781D"/>
    <w:rsid w:val="003C4968"/>
    <w:rsid w:val="003C748A"/>
    <w:rsid w:val="003D19B0"/>
    <w:rsid w:val="003D1CEA"/>
    <w:rsid w:val="003D2495"/>
    <w:rsid w:val="003E1704"/>
    <w:rsid w:val="003E3906"/>
    <w:rsid w:val="003E5B20"/>
    <w:rsid w:val="004065F4"/>
    <w:rsid w:val="004115CE"/>
    <w:rsid w:val="004244B5"/>
    <w:rsid w:val="00436B49"/>
    <w:rsid w:val="00441C9D"/>
    <w:rsid w:val="004454D9"/>
    <w:rsid w:val="0044554A"/>
    <w:rsid w:val="004469FD"/>
    <w:rsid w:val="00452466"/>
    <w:rsid w:val="00457FE9"/>
    <w:rsid w:val="00466624"/>
    <w:rsid w:val="00472C44"/>
    <w:rsid w:val="00474E4D"/>
    <w:rsid w:val="00476DC9"/>
    <w:rsid w:val="00482689"/>
    <w:rsid w:val="00485DCF"/>
    <w:rsid w:val="00490EB8"/>
    <w:rsid w:val="00496358"/>
    <w:rsid w:val="004977AD"/>
    <w:rsid w:val="004A545E"/>
    <w:rsid w:val="004B3D80"/>
    <w:rsid w:val="004C05F0"/>
    <w:rsid w:val="004C5BF5"/>
    <w:rsid w:val="004D1137"/>
    <w:rsid w:val="004D270E"/>
    <w:rsid w:val="004D33E5"/>
    <w:rsid w:val="004E0F2B"/>
    <w:rsid w:val="004E3E92"/>
    <w:rsid w:val="004F1110"/>
    <w:rsid w:val="004F5D8E"/>
    <w:rsid w:val="004F6BA5"/>
    <w:rsid w:val="00503AD5"/>
    <w:rsid w:val="00511EE9"/>
    <w:rsid w:val="00523D74"/>
    <w:rsid w:val="00531F8C"/>
    <w:rsid w:val="0053516B"/>
    <w:rsid w:val="005515E5"/>
    <w:rsid w:val="00556547"/>
    <w:rsid w:val="00556F13"/>
    <w:rsid w:val="005625F1"/>
    <w:rsid w:val="00562713"/>
    <w:rsid w:val="00570B47"/>
    <w:rsid w:val="00574391"/>
    <w:rsid w:val="00576FCB"/>
    <w:rsid w:val="005A0790"/>
    <w:rsid w:val="005A14B6"/>
    <w:rsid w:val="005A3346"/>
    <w:rsid w:val="005C349A"/>
    <w:rsid w:val="005C5E42"/>
    <w:rsid w:val="005E2AFA"/>
    <w:rsid w:val="005E6E96"/>
    <w:rsid w:val="00604702"/>
    <w:rsid w:val="00652559"/>
    <w:rsid w:val="006622A0"/>
    <w:rsid w:val="006644DC"/>
    <w:rsid w:val="00672E11"/>
    <w:rsid w:val="006757C4"/>
    <w:rsid w:val="00676D4B"/>
    <w:rsid w:val="00677616"/>
    <w:rsid w:val="00686B16"/>
    <w:rsid w:val="00687EC6"/>
    <w:rsid w:val="00690DE2"/>
    <w:rsid w:val="006974CE"/>
    <w:rsid w:val="006A4E6B"/>
    <w:rsid w:val="006A50AB"/>
    <w:rsid w:val="006B1016"/>
    <w:rsid w:val="006B52B9"/>
    <w:rsid w:val="006C0827"/>
    <w:rsid w:val="006C776F"/>
    <w:rsid w:val="006D1DC6"/>
    <w:rsid w:val="006D7740"/>
    <w:rsid w:val="006E03C5"/>
    <w:rsid w:val="006F1309"/>
    <w:rsid w:val="006F3196"/>
    <w:rsid w:val="006F4EFC"/>
    <w:rsid w:val="007150CB"/>
    <w:rsid w:val="0072712A"/>
    <w:rsid w:val="007330BD"/>
    <w:rsid w:val="00736FC2"/>
    <w:rsid w:val="007433ED"/>
    <w:rsid w:val="00746367"/>
    <w:rsid w:val="00747405"/>
    <w:rsid w:val="00747653"/>
    <w:rsid w:val="0075412F"/>
    <w:rsid w:val="00756E5D"/>
    <w:rsid w:val="007614A5"/>
    <w:rsid w:val="00775D1A"/>
    <w:rsid w:val="0078397B"/>
    <w:rsid w:val="00787108"/>
    <w:rsid w:val="007874C4"/>
    <w:rsid w:val="007910F2"/>
    <w:rsid w:val="00793E93"/>
    <w:rsid w:val="00796894"/>
    <w:rsid w:val="00796C32"/>
    <w:rsid w:val="007B5BC1"/>
    <w:rsid w:val="007C0BA9"/>
    <w:rsid w:val="007D3D41"/>
    <w:rsid w:val="007F2F2C"/>
    <w:rsid w:val="00827AFD"/>
    <w:rsid w:val="00827FF9"/>
    <w:rsid w:val="008516A5"/>
    <w:rsid w:val="00852133"/>
    <w:rsid w:val="0085252A"/>
    <w:rsid w:val="008573AE"/>
    <w:rsid w:val="008603F7"/>
    <w:rsid w:val="0086163E"/>
    <w:rsid w:val="00880CCF"/>
    <w:rsid w:val="00890F49"/>
    <w:rsid w:val="008A4028"/>
    <w:rsid w:val="008B4421"/>
    <w:rsid w:val="008C44ED"/>
    <w:rsid w:val="008E754A"/>
    <w:rsid w:val="008F4623"/>
    <w:rsid w:val="008F613E"/>
    <w:rsid w:val="008F7C17"/>
    <w:rsid w:val="00914AE9"/>
    <w:rsid w:val="00921747"/>
    <w:rsid w:val="009224BC"/>
    <w:rsid w:val="009307BD"/>
    <w:rsid w:val="0093092B"/>
    <w:rsid w:val="00931157"/>
    <w:rsid w:val="0093295E"/>
    <w:rsid w:val="0093717E"/>
    <w:rsid w:val="00940686"/>
    <w:rsid w:val="00974CC7"/>
    <w:rsid w:val="00990FA0"/>
    <w:rsid w:val="009921B8"/>
    <w:rsid w:val="00996930"/>
    <w:rsid w:val="009A0D62"/>
    <w:rsid w:val="009B5BAF"/>
    <w:rsid w:val="009B7E00"/>
    <w:rsid w:val="009C598E"/>
    <w:rsid w:val="009D49CD"/>
    <w:rsid w:val="009F04E7"/>
    <w:rsid w:val="009F731F"/>
    <w:rsid w:val="00A061CE"/>
    <w:rsid w:val="00A22094"/>
    <w:rsid w:val="00A24015"/>
    <w:rsid w:val="00A4633A"/>
    <w:rsid w:val="00A51328"/>
    <w:rsid w:val="00A520E6"/>
    <w:rsid w:val="00A53F9D"/>
    <w:rsid w:val="00A6072D"/>
    <w:rsid w:val="00A661B5"/>
    <w:rsid w:val="00A855E0"/>
    <w:rsid w:val="00AA122A"/>
    <w:rsid w:val="00AB15C3"/>
    <w:rsid w:val="00AC4EB4"/>
    <w:rsid w:val="00AD7C28"/>
    <w:rsid w:val="00AE1F32"/>
    <w:rsid w:val="00AE4F9A"/>
    <w:rsid w:val="00B04635"/>
    <w:rsid w:val="00B31851"/>
    <w:rsid w:val="00B3268E"/>
    <w:rsid w:val="00B34BC0"/>
    <w:rsid w:val="00B722FF"/>
    <w:rsid w:val="00B744E2"/>
    <w:rsid w:val="00B81454"/>
    <w:rsid w:val="00BA6270"/>
    <w:rsid w:val="00BA63E2"/>
    <w:rsid w:val="00BB023D"/>
    <w:rsid w:val="00BD4789"/>
    <w:rsid w:val="00BF3097"/>
    <w:rsid w:val="00C10FFF"/>
    <w:rsid w:val="00C24C25"/>
    <w:rsid w:val="00C34684"/>
    <w:rsid w:val="00C46B21"/>
    <w:rsid w:val="00C57C54"/>
    <w:rsid w:val="00C61E60"/>
    <w:rsid w:val="00C818FC"/>
    <w:rsid w:val="00C873AD"/>
    <w:rsid w:val="00CA6007"/>
    <w:rsid w:val="00CB5212"/>
    <w:rsid w:val="00CC072C"/>
    <w:rsid w:val="00CC20B4"/>
    <w:rsid w:val="00CC47BF"/>
    <w:rsid w:val="00CE18C9"/>
    <w:rsid w:val="00CE6EEA"/>
    <w:rsid w:val="00CF7227"/>
    <w:rsid w:val="00D062F8"/>
    <w:rsid w:val="00D06532"/>
    <w:rsid w:val="00D17676"/>
    <w:rsid w:val="00D17D82"/>
    <w:rsid w:val="00D22120"/>
    <w:rsid w:val="00D25EC9"/>
    <w:rsid w:val="00D31D20"/>
    <w:rsid w:val="00D349F9"/>
    <w:rsid w:val="00D7404C"/>
    <w:rsid w:val="00D854C8"/>
    <w:rsid w:val="00D90F54"/>
    <w:rsid w:val="00DA017F"/>
    <w:rsid w:val="00DB17A9"/>
    <w:rsid w:val="00DB479F"/>
    <w:rsid w:val="00DC5306"/>
    <w:rsid w:val="00DC7910"/>
    <w:rsid w:val="00DD0FD0"/>
    <w:rsid w:val="00DE1F01"/>
    <w:rsid w:val="00DE7B82"/>
    <w:rsid w:val="00E01459"/>
    <w:rsid w:val="00E052C8"/>
    <w:rsid w:val="00E05CDE"/>
    <w:rsid w:val="00E05DC1"/>
    <w:rsid w:val="00E0733B"/>
    <w:rsid w:val="00E12B40"/>
    <w:rsid w:val="00E22090"/>
    <w:rsid w:val="00E31E82"/>
    <w:rsid w:val="00E34DFC"/>
    <w:rsid w:val="00E42262"/>
    <w:rsid w:val="00E44F8C"/>
    <w:rsid w:val="00E45560"/>
    <w:rsid w:val="00E9308B"/>
    <w:rsid w:val="00E97B83"/>
    <w:rsid w:val="00EA73D7"/>
    <w:rsid w:val="00EB46CB"/>
    <w:rsid w:val="00EB4D6C"/>
    <w:rsid w:val="00EC0C0A"/>
    <w:rsid w:val="00EC5C8B"/>
    <w:rsid w:val="00ED2D33"/>
    <w:rsid w:val="00EF564B"/>
    <w:rsid w:val="00EF5D3D"/>
    <w:rsid w:val="00F25395"/>
    <w:rsid w:val="00F26FCD"/>
    <w:rsid w:val="00F34656"/>
    <w:rsid w:val="00F42D40"/>
    <w:rsid w:val="00F5148A"/>
    <w:rsid w:val="00F52B40"/>
    <w:rsid w:val="00F53E65"/>
    <w:rsid w:val="00F57EB4"/>
    <w:rsid w:val="00F81196"/>
    <w:rsid w:val="00F86376"/>
    <w:rsid w:val="00F91C56"/>
    <w:rsid w:val="00FA65B2"/>
    <w:rsid w:val="00FA708F"/>
    <w:rsid w:val="00FD3EB0"/>
    <w:rsid w:val="00FE5EAF"/>
    <w:rsid w:val="00FF3D37"/>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EC8EAC7C-0D16-4A0A-9889-2F4A78A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52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1880</Words>
  <Characters>10346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Comude Tlajomulco</cp:lastModifiedBy>
  <cp:revision>6</cp:revision>
  <cp:lastPrinted>2026-07-02T21:35:00Z</cp:lastPrinted>
  <dcterms:created xsi:type="dcterms:W3CDTF">2026-06-30T16:26:00Z</dcterms:created>
  <dcterms:modified xsi:type="dcterms:W3CDTF">2026-07-02T21:46:00Z</dcterms:modified>
</cp:coreProperties>
</file>